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350" w:rsidRDefault="00300350" w:rsidP="00300350">
      <w:pPr>
        <w:spacing w:after="0" w:line="240" w:lineRule="auto"/>
        <w:ind w:firstLine="709"/>
        <w:jc w:val="center"/>
        <w:rPr>
          <w:rFonts w:ascii="Times New Roman" w:hAnsi="Times New Roman" w:cs="Times New Roman"/>
          <w:sz w:val="24"/>
          <w:szCs w:val="24"/>
        </w:rPr>
      </w:pPr>
    </w:p>
    <w:p w:rsidR="007A6C9D" w:rsidRPr="007A6C9D" w:rsidRDefault="007A6C9D" w:rsidP="00300350">
      <w:pPr>
        <w:spacing w:after="0" w:line="240" w:lineRule="auto"/>
        <w:ind w:firstLine="709"/>
        <w:jc w:val="center"/>
        <w:rPr>
          <w:rFonts w:ascii="Times New Roman" w:hAnsi="Times New Roman" w:cs="Times New Roman"/>
          <w:sz w:val="24"/>
          <w:szCs w:val="24"/>
        </w:rPr>
      </w:pPr>
      <w:r w:rsidRPr="007A6C9D">
        <w:rPr>
          <w:rFonts w:ascii="Times New Roman" w:hAnsi="Times New Roman" w:cs="Times New Roman"/>
          <w:sz w:val="24"/>
          <w:szCs w:val="24"/>
        </w:rPr>
        <w:t>ПРОЕКТ</w:t>
      </w:r>
    </w:p>
    <w:p w:rsidR="007A6C9D" w:rsidRPr="007A6C9D" w:rsidRDefault="007A6C9D" w:rsidP="00300350">
      <w:pPr>
        <w:spacing w:after="0" w:line="240" w:lineRule="auto"/>
        <w:ind w:firstLine="709"/>
        <w:jc w:val="center"/>
        <w:rPr>
          <w:rFonts w:ascii="Times New Roman" w:hAnsi="Times New Roman" w:cs="Times New Roman"/>
          <w:sz w:val="24"/>
          <w:szCs w:val="24"/>
        </w:rPr>
      </w:pPr>
      <w:r w:rsidRPr="007A6C9D">
        <w:rPr>
          <w:rFonts w:ascii="Times New Roman" w:hAnsi="Times New Roman" w:cs="Times New Roman"/>
          <w:sz w:val="24"/>
          <w:szCs w:val="24"/>
        </w:rPr>
        <w:t>решения Думы города Мегиона</w:t>
      </w:r>
    </w:p>
    <w:p w:rsidR="007A6C9D" w:rsidRPr="007A6C9D" w:rsidRDefault="007A6C9D" w:rsidP="00300350">
      <w:pPr>
        <w:spacing w:after="0" w:line="240" w:lineRule="auto"/>
        <w:ind w:firstLine="709"/>
        <w:jc w:val="center"/>
        <w:rPr>
          <w:rFonts w:ascii="Times New Roman" w:hAnsi="Times New Roman" w:cs="Times New Roman"/>
          <w:sz w:val="24"/>
          <w:szCs w:val="24"/>
        </w:rPr>
      </w:pPr>
    </w:p>
    <w:p w:rsidR="007A6C9D" w:rsidRPr="007A6C9D" w:rsidRDefault="007A6C9D" w:rsidP="007A6C9D">
      <w:pPr>
        <w:spacing w:after="0" w:line="240" w:lineRule="auto"/>
        <w:ind w:firstLine="709"/>
        <w:jc w:val="both"/>
        <w:rPr>
          <w:rFonts w:ascii="Times New Roman" w:hAnsi="Times New Roman" w:cs="Times New Roman"/>
          <w:sz w:val="24"/>
          <w:szCs w:val="24"/>
        </w:rPr>
      </w:pPr>
    </w:p>
    <w:p w:rsidR="007A6C9D" w:rsidRPr="007A6C9D" w:rsidRDefault="007A6C9D" w:rsidP="007A6C9D">
      <w:pPr>
        <w:spacing w:after="0" w:line="240" w:lineRule="auto"/>
        <w:ind w:firstLine="709"/>
        <w:jc w:val="both"/>
        <w:rPr>
          <w:rFonts w:ascii="Times New Roman" w:hAnsi="Times New Roman" w:cs="Times New Roman"/>
          <w:sz w:val="24"/>
          <w:szCs w:val="24"/>
        </w:rPr>
      </w:pPr>
    </w:p>
    <w:p w:rsidR="007E5EAA" w:rsidRDefault="007E5EAA" w:rsidP="007A6C9D">
      <w:pPr>
        <w:spacing w:after="0" w:line="240" w:lineRule="auto"/>
        <w:jc w:val="both"/>
        <w:rPr>
          <w:rFonts w:ascii="Times New Roman" w:hAnsi="Times New Roman" w:cs="Times New Roman"/>
          <w:b/>
          <w:sz w:val="24"/>
          <w:szCs w:val="24"/>
        </w:rPr>
      </w:pPr>
    </w:p>
    <w:p w:rsidR="004336EF" w:rsidRDefault="004336EF" w:rsidP="007A6C9D">
      <w:pPr>
        <w:spacing w:after="0" w:line="240" w:lineRule="auto"/>
        <w:jc w:val="both"/>
        <w:rPr>
          <w:rFonts w:ascii="Times New Roman" w:hAnsi="Times New Roman" w:cs="Times New Roman"/>
          <w:sz w:val="24"/>
          <w:szCs w:val="24"/>
        </w:rPr>
      </w:pPr>
    </w:p>
    <w:p w:rsidR="004336EF" w:rsidRDefault="004336EF" w:rsidP="007A6C9D">
      <w:pPr>
        <w:spacing w:after="0" w:line="240" w:lineRule="auto"/>
        <w:jc w:val="both"/>
        <w:rPr>
          <w:rFonts w:ascii="Times New Roman" w:hAnsi="Times New Roman" w:cs="Times New Roman"/>
          <w:sz w:val="24"/>
          <w:szCs w:val="24"/>
        </w:rPr>
      </w:pPr>
    </w:p>
    <w:p w:rsidR="004336EF" w:rsidRDefault="004336EF" w:rsidP="007A6C9D">
      <w:pPr>
        <w:spacing w:after="0" w:line="240" w:lineRule="auto"/>
        <w:jc w:val="both"/>
        <w:rPr>
          <w:rFonts w:ascii="Times New Roman" w:hAnsi="Times New Roman" w:cs="Times New Roman"/>
          <w:sz w:val="24"/>
          <w:szCs w:val="24"/>
        </w:rPr>
      </w:pPr>
    </w:p>
    <w:p w:rsidR="004336EF" w:rsidRDefault="004336EF" w:rsidP="007A6C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 Правилах землепользования и застройки</w:t>
      </w:r>
      <w:r w:rsidR="009C174D">
        <w:rPr>
          <w:rFonts w:ascii="Times New Roman" w:hAnsi="Times New Roman" w:cs="Times New Roman"/>
          <w:sz w:val="24"/>
          <w:szCs w:val="24"/>
        </w:rPr>
        <w:t xml:space="preserve"> </w:t>
      </w:r>
    </w:p>
    <w:p w:rsidR="007A6C9D" w:rsidRPr="00974F75" w:rsidRDefault="007A6C9D" w:rsidP="007A6C9D">
      <w:pPr>
        <w:spacing w:after="0" w:line="240" w:lineRule="auto"/>
        <w:jc w:val="both"/>
        <w:rPr>
          <w:rFonts w:ascii="Times New Roman" w:hAnsi="Times New Roman" w:cs="Times New Roman"/>
          <w:sz w:val="24"/>
          <w:szCs w:val="24"/>
        </w:rPr>
      </w:pPr>
      <w:r w:rsidRPr="00974F75">
        <w:rPr>
          <w:rFonts w:ascii="Times New Roman" w:hAnsi="Times New Roman" w:cs="Times New Roman"/>
          <w:sz w:val="24"/>
          <w:szCs w:val="24"/>
        </w:rPr>
        <w:t>городского округа город Мегион</w:t>
      </w:r>
    </w:p>
    <w:p w:rsidR="007A6C9D" w:rsidRPr="007A6C9D" w:rsidRDefault="007A6C9D" w:rsidP="007A6C9D">
      <w:pPr>
        <w:spacing w:after="0" w:line="240" w:lineRule="auto"/>
        <w:ind w:firstLine="709"/>
        <w:jc w:val="both"/>
        <w:rPr>
          <w:rFonts w:ascii="Times New Roman" w:hAnsi="Times New Roman" w:cs="Times New Roman"/>
          <w:sz w:val="24"/>
          <w:szCs w:val="24"/>
        </w:rPr>
      </w:pPr>
    </w:p>
    <w:p w:rsidR="007A6C9D" w:rsidRPr="007A6C9D" w:rsidRDefault="007A6C9D" w:rsidP="007A6C9D">
      <w:pPr>
        <w:spacing w:after="0" w:line="240" w:lineRule="auto"/>
        <w:ind w:firstLine="709"/>
        <w:jc w:val="both"/>
        <w:rPr>
          <w:rFonts w:ascii="Times New Roman" w:hAnsi="Times New Roman" w:cs="Times New Roman"/>
          <w:sz w:val="24"/>
          <w:szCs w:val="24"/>
        </w:rPr>
      </w:pPr>
    </w:p>
    <w:p w:rsidR="007A6C9D" w:rsidRPr="007A6C9D" w:rsidRDefault="007A6C9D" w:rsidP="007A6C9D">
      <w:pPr>
        <w:spacing w:after="0" w:line="240" w:lineRule="auto"/>
        <w:ind w:firstLine="709"/>
        <w:jc w:val="both"/>
        <w:rPr>
          <w:rFonts w:ascii="Times New Roman" w:hAnsi="Times New Roman" w:cs="Times New Roman"/>
          <w:sz w:val="24"/>
          <w:szCs w:val="24"/>
        </w:rPr>
      </w:pPr>
      <w:r w:rsidRPr="007A6C9D">
        <w:rPr>
          <w:rFonts w:ascii="Times New Roman" w:hAnsi="Times New Roman" w:cs="Times New Roman"/>
          <w:sz w:val="24"/>
          <w:szCs w:val="24"/>
        </w:rPr>
        <w:t xml:space="preserve">     </w:t>
      </w:r>
    </w:p>
    <w:p w:rsidR="007A6C9D" w:rsidRPr="00FE7F1D" w:rsidRDefault="007A6C9D" w:rsidP="007A6C9D">
      <w:pPr>
        <w:spacing w:after="0" w:line="240" w:lineRule="auto"/>
        <w:ind w:firstLine="709"/>
        <w:jc w:val="both"/>
        <w:rPr>
          <w:rFonts w:ascii="Times New Roman" w:hAnsi="Times New Roman" w:cs="Times New Roman"/>
          <w:sz w:val="24"/>
          <w:szCs w:val="24"/>
        </w:rPr>
      </w:pPr>
    </w:p>
    <w:p w:rsidR="007A6C9D" w:rsidRPr="00FE7F1D" w:rsidRDefault="007A6C9D" w:rsidP="007A6C9D">
      <w:pPr>
        <w:spacing w:after="0" w:line="240" w:lineRule="auto"/>
        <w:ind w:firstLine="709"/>
        <w:jc w:val="both"/>
        <w:rPr>
          <w:rFonts w:ascii="Times New Roman" w:hAnsi="Times New Roman" w:cs="Times New Roman"/>
          <w:sz w:val="24"/>
          <w:szCs w:val="24"/>
        </w:rPr>
      </w:pPr>
      <w:r w:rsidRPr="00FE7F1D">
        <w:rPr>
          <w:rFonts w:ascii="Times New Roman" w:hAnsi="Times New Roman" w:cs="Times New Roman"/>
          <w:sz w:val="24"/>
          <w:szCs w:val="24"/>
        </w:rPr>
        <w:t xml:space="preserve">Рассмотрев проект решения Думы города Мегиона ««О Правилах землепользования и застройки городского округа город Мегион», внесённый главой </w:t>
      </w:r>
      <w:r w:rsidR="00974F75" w:rsidRPr="00FE7F1D">
        <w:rPr>
          <w:rFonts w:ascii="Times New Roman" w:hAnsi="Times New Roman" w:cs="Times New Roman"/>
          <w:sz w:val="24"/>
          <w:szCs w:val="24"/>
        </w:rPr>
        <w:t xml:space="preserve">города </w:t>
      </w:r>
      <w:r w:rsidRPr="00FE7F1D">
        <w:rPr>
          <w:rFonts w:ascii="Times New Roman" w:hAnsi="Times New Roman" w:cs="Times New Roman"/>
          <w:sz w:val="24"/>
          <w:szCs w:val="24"/>
        </w:rPr>
        <w:t>Мегиона, руководствуясь статьёй 19 устава города Мегиона, Дума города Мегиона</w:t>
      </w:r>
    </w:p>
    <w:p w:rsidR="007A6C9D" w:rsidRPr="007A6C9D" w:rsidRDefault="007A6C9D" w:rsidP="007A6C9D">
      <w:pPr>
        <w:spacing w:after="0" w:line="240" w:lineRule="auto"/>
        <w:ind w:firstLine="709"/>
        <w:jc w:val="both"/>
        <w:rPr>
          <w:rFonts w:ascii="Times New Roman" w:hAnsi="Times New Roman" w:cs="Times New Roman"/>
          <w:sz w:val="24"/>
          <w:szCs w:val="24"/>
        </w:rPr>
      </w:pPr>
    </w:p>
    <w:p w:rsidR="007A6C9D" w:rsidRPr="007A6C9D" w:rsidRDefault="007A6C9D" w:rsidP="007A6C9D">
      <w:pPr>
        <w:spacing w:after="0" w:line="240" w:lineRule="auto"/>
        <w:ind w:firstLine="709"/>
        <w:jc w:val="center"/>
        <w:rPr>
          <w:rFonts w:ascii="Times New Roman" w:hAnsi="Times New Roman" w:cs="Times New Roman"/>
          <w:sz w:val="24"/>
          <w:szCs w:val="24"/>
        </w:rPr>
      </w:pPr>
      <w:r w:rsidRPr="007A6C9D">
        <w:rPr>
          <w:rFonts w:ascii="Times New Roman" w:hAnsi="Times New Roman" w:cs="Times New Roman"/>
          <w:sz w:val="24"/>
          <w:szCs w:val="24"/>
        </w:rPr>
        <w:t>РЕШИЛА:</w:t>
      </w:r>
    </w:p>
    <w:p w:rsidR="007A6C9D" w:rsidRPr="007A6C9D" w:rsidRDefault="007A6C9D" w:rsidP="00C27E3F">
      <w:pPr>
        <w:spacing w:after="0" w:line="240" w:lineRule="auto"/>
        <w:ind w:firstLine="709"/>
        <w:jc w:val="both"/>
        <w:rPr>
          <w:rFonts w:ascii="Times New Roman" w:hAnsi="Times New Roman" w:cs="Times New Roman"/>
          <w:sz w:val="24"/>
          <w:szCs w:val="24"/>
        </w:rPr>
      </w:pPr>
    </w:p>
    <w:p w:rsidR="007A6C9D" w:rsidRPr="00C27E3F" w:rsidRDefault="007A6C9D" w:rsidP="00C27E3F">
      <w:pPr>
        <w:spacing w:after="0" w:line="240" w:lineRule="auto"/>
        <w:ind w:firstLine="709"/>
        <w:jc w:val="both"/>
        <w:rPr>
          <w:rFonts w:ascii="Times New Roman" w:hAnsi="Times New Roman" w:cs="Times New Roman"/>
          <w:sz w:val="24"/>
          <w:szCs w:val="24"/>
        </w:rPr>
      </w:pPr>
      <w:r w:rsidRPr="00C27E3F">
        <w:rPr>
          <w:rFonts w:ascii="Times New Roman" w:hAnsi="Times New Roman" w:cs="Times New Roman"/>
          <w:sz w:val="24"/>
          <w:szCs w:val="24"/>
        </w:rPr>
        <w:t>1.</w:t>
      </w:r>
      <w:r w:rsidR="004336EF" w:rsidRPr="00C27E3F">
        <w:rPr>
          <w:rFonts w:ascii="Times New Roman" w:hAnsi="Times New Roman" w:cs="Times New Roman"/>
          <w:sz w:val="24"/>
          <w:szCs w:val="24"/>
        </w:rPr>
        <w:t xml:space="preserve">Утвердить </w:t>
      </w:r>
      <w:r w:rsidRPr="00C27E3F">
        <w:rPr>
          <w:rFonts w:ascii="Times New Roman" w:hAnsi="Times New Roman" w:cs="Times New Roman"/>
          <w:sz w:val="24"/>
          <w:szCs w:val="24"/>
        </w:rPr>
        <w:t>Правила землепользования и застройки городского округа город Мегион согласно приложению к настоящему решению.</w:t>
      </w:r>
    </w:p>
    <w:p w:rsidR="00C27E3F" w:rsidRDefault="00C27E3F" w:rsidP="00C27E3F">
      <w:pPr>
        <w:autoSpaceDE w:val="0"/>
        <w:autoSpaceDN w:val="0"/>
        <w:adjustRightInd w:val="0"/>
        <w:spacing w:after="0" w:line="240" w:lineRule="auto"/>
        <w:ind w:firstLine="709"/>
        <w:jc w:val="both"/>
        <w:rPr>
          <w:rFonts w:ascii="Times New Roman" w:hAnsi="Times New Roman" w:cs="Times New Roman"/>
          <w:sz w:val="24"/>
          <w:szCs w:val="24"/>
        </w:rPr>
      </w:pPr>
      <w:r w:rsidRPr="00C27E3F">
        <w:rPr>
          <w:rFonts w:ascii="Times New Roman" w:hAnsi="Times New Roman" w:cs="Times New Roman"/>
          <w:sz w:val="24"/>
          <w:szCs w:val="24"/>
        </w:rPr>
        <w:t>2. Признать следующие решения Думы города Мегиона:</w:t>
      </w:r>
    </w:p>
    <w:p w:rsidR="00C27E3F" w:rsidRDefault="00C27E3F" w:rsidP="00C27E3F">
      <w:pPr>
        <w:autoSpaceDE w:val="0"/>
        <w:autoSpaceDN w:val="0"/>
        <w:adjustRightInd w:val="0"/>
        <w:spacing w:after="0" w:line="240" w:lineRule="auto"/>
        <w:ind w:firstLine="709"/>
        <w:jc w:val="both"/>
        <w:rPr>
          <w:rFonts w:ascii="Times New Roman" w:hAnsi="Times New Roman" w:cs="Times New Roman"/>
          <w:sz w:val="24"/>
          <w:szCs w:val="24"/>
        </w:rPr>
      </w:pPr>
      <w:r w:rsidRPr="00C27E3F">
        <w:rPr>
          <w:rFonts w:ascii="Times New Roman" w:hAnsi="Times New Roman" w:cs="Times New Roman"/>
          <w:sz w:val="24"/>
          <w:szCs w:val="24"/>
        </w:rPr>
        <w:t>1) решение Думы города Мегиона от</w:t>
      </w:r>
      <w:r>
        <w:rPr>
          <w:rFonts w:ascii="Times New Roman" w:hAnsi="Times New Roman" w:cs="Times New Roman"/>
          <w:sz w:val="24"/>
          <w:szCs w:val="24"/>
        </w:rPr>
        <w:t xml:space="preserve"> </w:t>
      </w:r>
      <w:r w:rsidR="0016195B">
        <w:rPr>
          <w:rFonts w:ascii="Times New Roman" w:hAnsi="Times New Roman" w:cs="Times New Roman"/>
          <w:sz w:val="24"/>
          <w:szCs w:val="24"/>
        </w:rPr>
        <w:t>25.04.2014 №410 «О правилах землепользования и застройки городского округа город Мегион»;</w:t>
      </w:r>
    </w:p>
    <w:p w:rsidR="0016195B" w:rsidRDefault="0016195B" w:rsidP="00C27E3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16195B">
        <w:rPr>
          <w:rFonts w:ascii="Times New Roman" w:hAnsi="Times New Roman" w:cs="Times New Roman"/>
          <w:sz w:val="24"/>
          <w:szCs w:val="24"/>
        </w:rPr>
        <w:t xml:space="preserve"> </w:t>
      </w:r>
      <w:r w:rsidRPr="00C27E3F">
        <w:rPr>
          <w:rFonts w:ascii="Times New Roman" w:hAnsi="Times New Roman" w:cs="Times New Roman"/>
          <w:sz w:val="24"/>
          <w:szCs w:val="24"/>
        </w:rPr>
        <w:t>решение Думы города Мегиона от</w:t>
      </w:r>
      <w:r>
        <w:rPr>
          <w:rFonts w:ascii="Times New Roman" w:hAnsi="Times New Roman" w:cs="Times New Roman"/>
          <w:sz w:val="24"/>
          <w:szCs w:val="24"/>
        </w:rPr>
        <w:t xml:space="preserve"> 30.10.2015 №25 «О внесении изменений в решение </w:t>
      </w:r>
      <w:r w:rsidRPr="00C27E3F">
        <w:rPr>
          <w:rFonts w:ascii="Times New Roman" w:hAnsi="Times New Roman" w:cs="Times New Roman"/>
          <w:sz w:val="24"/>
          <w:szCs w:val="24"/>
        </w:rPr>
        <w:t>Думы города Мегиона от</w:t>
      </w:r>
      <w:r>
        <w:rPr>
          <w:rFonts w:ascii="Times New Roman" w:hAnsi="Times New Roman" w:cs="Times New Roman"/>
          <w:sz w:val="24"/>
          <w:szCs w:val="24"/>
        </w:rPr>
        <w:t xml:space="preserve"> 25.04.2014 №410 «О правилах землепользования и застройки городского округа город Мегион»;</w:t>
      </w:r>
    </w:p>
    <w:p w:rsidR="0016195B" w:rsidRDefault="0016195B" w:rsidP="00C27E3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C27E3F">
        <w:rPr>
          <w:rFonts w:ascii="Times New Roman" w:hAnsi="Times New Roman" w:cs="Times New Roman"/>
          <w:sz w:val="24"/>
          <w:szCs w:val="24"/>
        </w:rPr>
        <w:t>решение Думы города Мегиона от</w:t>
      </w:r>
      <w:r>
        <w:rPr>
          <w:rFonts w:ascii="Times New Roman" w:hAnsi="Times New Roman" w:cs="Times New Roman"/>
          <w:sz w:val="24"/>
          <w:szCs w:val="24"/>
        </w:rPr>
        <w:t xml:space="preserve"> 30.09.2016 №114 «О внесении изменения в </w:t>
      </w:r>
      <w:r w:rsidRPr="00C27E3F">
        <w:rPr>
          <w:rFonts w:ascii="Times New Roman" w:hAnsi="Times New Roman" w:cs="Times New Roman"/>
          <w:sz w:val="24"/>
          <w:szCs w:val="24"/>
        </w:rPr>
        <w:t>решение Думы города Мегиона от</w:t>
      </w:r>
      <w:r>
        <w:rPr>
          <w:rFonts w:ascii="Times New Roman" w:hAnsi="Times New Roman" w:cs="Times New Roman"/>
          <w:sz w:val="24"/>
          <w:szCs w:val="24"/>
        </w:rPr>
        <w:t xml:space="preserve"> 25.04.2014 №410 «О правилах землепользования и застройки городского округа город Мегион».</w:t>
      </w:r>
    </w:p>
    <w:p w:rsidR="007A6C9D" w:rsidRPr="00C27E3F" w:rsidRDefault="00C27E3F" w:rsidP="00C27E3F">
      <w:pPr>
        <w:spacing w:after="0" w:line="240" w:lineRule="auto"/>
        <w:ind w:firstLine="709"/>
        <w:jc w:val="both"/>
        <w:rPr>
          <w:rFonts w:ascii="Times New Roman" w:hAnsi="Times New Roman" w:cs="Times New Roman"/>
          <w:sz w:val="24"/>
          <w:szCs w:val="24"/>
        </w:rPr>
      </w:pPr>
      <w:r w:rsidRPr="00C27E3F">
        <w:rPr>
          <w:rFonts w:ascii="Times New Roman" w:hAnsi="Times New Roman" w:cs="Times New Roman"/>
          <w:sz w:val="24"/>
          <w:szCs w:val="24"/>
        </w:rPr>
        <w:t xml:space="preserve"> </w:t>
      </w:r>
      <w:r w:rsidR="005437E1">
        <w:rPr>
          <w:rFonts w:ascii="Times New Roman" w:hAnsi="Times New Roman" w:cs="Times New Roman"/>
          <w:sz w:val="24"/>
          <w:szCs w:val="24"/>
        </w:rPr>
        <w:t>3</w:t>
      </w:r>
      <w:bookmarkStart w:id="0" w:name="_GoBack"/>
      <w:bookmarkEnd w:id="0"/>
      <w:r w:rsidR="007A6C9D" w:rsidRPr="00C27E3F">
        <w:rPr>
          <w:rFonts w:ascii="Times New Roman" w:hAnsi="Times New Roman" w:cs="Times New Roman"/>
          <w:sz w:val="24"/>
          <w:szCs w:val="24"/>
        </w:rPr>
        <w:t>.Настоящее решение вступает в силу после официального опубликования.</w:t>
      </w:r>
    </w:p>
    <w:p w:rsidR="007A6C9D" w:rsidRPr="00C27E3F" w:rsidRDefault="007A6C9D" w:rsidP="00C27E3F">
      <w:pPr>
        <w:spacing w:after="0" w:line="240" w:lineRule="auto"/>
        <w:ind w:firstLine="709"/>
        <w:jc w:val="both"/>
        <w:rPr>
          <w:rFonts w:ascii="Times New Roman" w:hAnsi="Times New Roman" w:cs="Times New Roman"/>
          <w:sz w:val="24"/>
          <w:szCs w:val="24"/>
        </w:rPr>
      </w:pPr>
    </w:p>
    <w:p w:rsidR="007A6C9D" w:rsidRDefault="007A6C9D" w:rsidP="007A6C9D">
      <w:pPr>
        <w:spacing w:after="0" w:line="240" w:lineRule="auto"/>
        <w:ind w:firstLine="709"/>
        <w:jc w:val="both"/>
        <w:rPr>
          <w:rFonts w:ascii="Times New Roman" w:hAnsi="Times New Roman" w:cs="Times New Roman"/>
          <w:sz w:val="24"/>
          <w:szCs w:val="24"/>
        </w:rPr>
      </w:pPr>
    </w:p>
    <w:p w:rsidR="004336EF" w:rsidRDefault="004336EF" w:rsidP="007A6C9D">
      <w:pPr>
        <w:spacing w:after="0" w:line="240" w:lineRule="auto"/>
        <w:ind w:firstLine="709"/>
        <w:jc w:val="both"/>
        <w:rPr>
          <w:rFonts w:ascii="Times New Roman" w:hAnsi="Times New Roman" w:cs="Times New Roman"/>
          <w:sz w:val="24"/>
          <w:szCs w:val="24"/>
        </w:rPr>
      </w:pPr>
    </w:p>
    <w:p w:rsidR="004336EF" w:rsidRDefault="004336EF" w:rsidP="007A6C9D">
      <w:pPr>
        <w:spacing w:after="0" w:line="240" w:lineRule="auto"/>
        <w:ind w:firstLine="709"/>
        <w:jc w:val="both"/>
        <w:rPr>
          <w:rFonts w:ascii="Times New Roman" w:hAnsi="Times New Roman" w:cs="Times New Roman"/>
          <w:sz w:val="24"/>
          <w:szCs w:val="24"/>
        </w:rPr>
      </w:pPr>
    </w:p>
    <w:p w:rsidR="004336EF" w:rsidRDefault="004336EF" w:rsidP="007A6C9D">
      <w:pPr>
        <w:spacing w:after="0" w:line="240" w:lineRule="auto"/>
        <w:ind w:firstLine="709"/>
        <w:jc w:val="both"/>
        <w:rPr>
          <w:rFonts w:ascii="Times New Roman" w:hAnsi="Times New Roman" w:cs="Times New Roman"/>
          <w:sz w:val="24"/>
          <w:szCs w:val="24"/>
        </w:rPr>
      </w:pPr>
    </w:p>
    <w:p w:rsidR="004336EF" w:rsidRDefault="004336EF" w:rsidP="007A6C9D">
      <w:pPr>
        <w:spacing w:after="0" w:line="240" w:lineRule="auto"/>
        <w:ind w:firstLine="709"/>
        <w:jc w:val="both"/>
        <w:rPr>
          <w:rFonts w:ascii="Times New Roman" w:hAnsi="Times New Roman" w:cs="Times New Roman"/>
          <w:sz w:val="24"/>
          <w:szCs w:val="24"/>
        </w:rPr>
      </w:pPr>
    </w:p>
    <w:p w:rsidR="004336EF" w:rsidRPr="007A6C9D" w:rsidRDefault="004336EF" w:rsidP="007A6C9D">
      <w:pPr>
        <w:spacing w:after="0" w:line="240" w:lineRule="auto"/>
        <w:ind w:firstLine="709"/>
        <w:jc w:val="both"/>
        <w:rPr>
          <w:rFonts w:ascii="Times New Roman" w:hAnsi="Times New Roman" w:cs="Times New Roman"/>
          <w:sz w:val="24"/>
          <w:szCs w:val="24"/>
        </w:rPr>
      </w:pPr>
    </w:p>
    <w:p w:rsidR="007A6C9D" w:rsidRPr="007A6C9D" w:rsidRDefault="007A6C9D" w:rsidP="007A6C9D">
      <w:pPr>
        <w:spacing w:after="0" w:line="240" w:lineRule="auto"/>
        <w:ind w:firstLine="709"/>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457F2" w:rsidTr="00DF5D2E">
        <w:tc>
          <w:tcPr>
            <w:tcW w:w="4927" w:type="dxa"/>
          </w:tcPr>
          <w:p w:rsidR="000457F2" w:rsidRDefault="000457F2" w:rsidP="00B374C1">
            <w:pPr>
              <w:ind w:firstLine="0"/>
              <w:rPr>
                <w:rFonts w:ascii="Times New Roman" w:hAnsi="Times New Roman" w:cs="Times New Roman"/>
                <w:sz w:val="24"/>
                <w:szCs w:val="24"/>
              </w:rPr>
            </w:pPr>
            <w:r w:rsidRPr="000457F2">
              <w:rPr>
                <w:rFonts w:ascii="Times New Roman" w:hAnsi="Times New Roman" w:cs="Times New Roman"/>
                <w:sz w:val="24"/>
                <w:szCs w:val="24"/>
              </w:rPr>
              <w:t>Председатель Думы города Мегиона</w:t>
            </w:r>
          </w:p>
          <w:p w:rsidR="000457F2" w:rsidRDefault="000457F2" w:rsidP="00B374C1">
            <w:pPr>
              <w:ind w:firstLine="0"/>
              <w:rPr>
                <w:rFonts w:ascii="Times New Roman" w:hAnsi="Times New Roman" w:cs="Times New Roman"/>
                <w:sz w:val="24"/>
                <w:szCs w:val="24"/>
              </w:rPr>
            </w:pPr>
            <w:r>
              <w:rPr>
                <w:rFonts w:ascii="Times New Roman" w:hAnsi="Times New Roman" w:cs="Times New Roman"/>
                <w:sz w:val="24"/>
                <w:szCs w:val="24"/>
              </w:rPr>
              <w:t>Е.Н.Коротченко</w:t>
            </w:r>
          </w:p>
          <w:p w:rsidR="00B374C1" w:rsidRDefault="00B374C1" w:rsidP="00B374C1">
            <w:pPr>
              <w:ind w:firstLine="0"/>
              <w:rPr>
                <w:rFonts w:ascii="Times New Roman" w:hAnsi="Times New Roman" w:cs="Times New Roman"/>
                <w:sz w:val="24"/>
                <w:szCs w:val="24"/>
              </w:rPr>
            </w:pPr>
          </w:p>
          <w:p w:rsidR="00B374C1" w:rsidRDefault="00B374C1" w:rsidP="00B374C1">
            <w:pPr>
              <w:ind w:firstLine="0"/>
              <w:rPr>
                <w:rFonts w:ascii="Times New Roman" w:hAnsi="Times New Roman" w:cs="Times New Roman"/>
                <w:sz w:val="24"/>
                <w:szCs w:val="24"/>
              </w:rPr>
            </w:pPr>
            <w:r>
              <w:rPr>
                <w:rFonts w:ascii="Times New Roman" w:hAnsi="Times New Roman" w:cs="Times New Roman"/>
                <w:sz w:val="24"/>
                <w:szCs w:val="24"/>
              </w:rPr>
              <w:t>_________________</w:t>
            </w:r>
          </w:p>
        </w:tc>
        <w:tc>
          <w:tcPr>
            <w:tcW w:w="4927" w:type="dxa"/>
          </w:tcPr>
          <w:p w:rsidR="000457F2" w:rsidRDefault="00B374C1" w:rsidP="000457F2">
            <w:pPr>
              <w:rPr>
                <w:rFonts w:ascii="Times New Roman" w:hAnsi="Times New Roman" w:cs="Times New Roman"/>
                <w:sz w:val="24"/>
                <w:szCs w:val="24"/>
              </w:rPr>
            </w:pPr>
            <w:r>
              <w:rPr>
                <w:rFonts w:ascii="Times New Roman" w:hAnsi="Times New Roman" w:cs="Times New Roman"/>
                <w:sz w:val="24"/>
                <w:szCs w:val="24"/>
              </w:rPr>
              <w:t xml:space="preserve">                                  </w:t>
            </w:r>
            <w:r w:rsidR="000457F2" w:rsidRPr="000457F2">
              <w:rPr>
                <w:rFonts w:ascii="Times New Roman" w:hAnsi="Times New Roman" w:cs="Times New Roman"/>
                <w:sz w:val="24"/>
                <w:szCs w:val="24"/>
              </w:rPr>
              <w:t xml:space="preserve">Глава города  </w:t>
            </w:r>
            <w:r>
              <w:rPr>
                <w:rFonts w:ascii="Times New Roman" w:hAnsi="Times New Roman" w:cs="Times New Roman"/>
                <w:sz w:val="24"/>
                <w:szCs w:val="24"/>
              </w:rPr>
              <w:t>Мегиона</w:t>
            </w:r>
            <w:r w:rsidR="000457F2" w:rsidRPr="000457F2">
              <w:rPr>
                <w:rFonts w:ascii="Times New Roman" w:hAnsi="Times New Roman" w:cs="Times New Roman"/>
                <w:sz w:val="24"/>
                <w:szCs w:val="24"/>
              </w:rPr>
              <w:t xml:space="preserve">                                                                                                                      </w:t>
            </w:r>
          </w:p>
          <w:p w:rsidR="00B374C1" w:rsidRDefault="00B374C1" w:rsidP="00B374C1">
            <w:pPr>
              <w:rPr>
                <w:rFonts w:ascii="Times New Roman" w:hAnsi="Times New Roman" w:cs="Times New Roman"/>
                <w:sz w:val="24"/>
                <w:szCs w:val="24"/>
              </w:rPr>
            </w:pPr>
            <w:r>
              <w:rPr>
                <w:rFonts w:ascii="Times New Roman" w:hAnsi="Times New Roman" w:cs="Times New Roman"/>
                <w:sz w:val="24"/>
                <w:szCs w:val="24"/>
              </w:rPr>
              <w:t xml:space="preserve">                                  </w:t>
            </w:r>
            <w:r w:rsidR="000457F2">
              <w:rPr>
                <w:rFonts w:ascii="Times New Roman" w:hAnsi="Times New Roman" w:cs="Times New Roman"/>
                <w:sz w:val="24"/>
                <w:szCs w:val="24"/>
              </w:rPr>
              <w:t>О.А.Дейнека</w:t>
            </w:r>
            <w:r w:rsidR="000457F2" w:rsidRPr="000457F2">
              <w:rPr>
                <w:rFonts w:ascii="Times New Roman" w:hAnsi="Times New Roman" w:cs="Times New Roman"/>
                <w:sz w:val="24"/>
                <w:szCs w:val="24"/>
              </w:rPr>
              <w:tab/>
              <w:t xml:space="preserve">    </w:t>
            </w:r>
            <w:r w:rsidR="000457F2" w:rsidRPr="000457F2">
              <w:rPr>
                <w:rFonts w:ascii="Times New Roman" w:hAnsi="Times New Roman" w:cs="Times New Roman"/>
                <w:sz w:val="24"/>
                <w:szCs w:val="24"/>
              </w:rPr>
              <w:tab/>
            </w:r>
            <w:r w:rsidR="000457F2" w:rsidRPr="000457F2">
              <w:rPr>
                <w:rFonts w:ascii="Times New Roman" w:hAnsi="Times New Roman" w:cs="Times New Roman"/>
                <w:sz w:val="24"/>
                <w:szCs w:val="24"/>
              </w:rPr>
              <w:tab/>
            </w:r>
            <w:r>
              <w:rPr>
                <w:rFonts w:ascii="Times New Roman" w:hAnsi="Times New Roman" w:cs="Times New Roman"/>
                <w:sz w:val="24"/>
                <w:szCs w:val="24"/>
              </w:rPr>
              <w:t xml:space="preserve">              </w:t>
            </w:r>
          </w:p>
          <w:p w:rsidR="000457F2" w:rsidRDefault="00B374C1" w:rsidP="00B374C1">
            <w:pPr>
              <w:rPr>
                <w:rFonts w:ascii="Times New Roman" w:hAnsi="Times New Roman" w:cs="Times New Roman"/>
                <w:sz w:val="24"/>
                <w:szCs w:val="24"/>
              </w:rPr>
            </w:pPr>
            <w:r>
              <w:rPr>
                <w:rFonts w:ascii="Times New Roman" w:hAnsi="Times New Roman" w:cs="Times New Roman"/>
                <w:sz w:val="24"/>
                <w:szCs w:val="24"/>
              </w:rPr>
              <w:t xml:space="preserve">                                   _____________</w:t>
            </w:r>
          </w:p>
        </w:tc>
      </w:tr>
    </w:tbl>
    <w:p w:rsidR="007A6C9D" w:rsidRDefault="00B374C1" w:rsidP="00B374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г.Мегион                                                                                                          г.Мегион     </w:t>
      </w:r>
    </w:p>
    <w:p w:rsidR="00B374C1" w:rsidRPr="007A6C9D" w:rsidRDefault="00B374C1" w:rsidP="00B374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 ___ 201</w:t>
      </w:r>
      <w:r w:rsidR="004336EF">
        <w:rPr>
          <w:rFonts w:ascii="Times New Roman" w:hAnsi="Times New Roman" w:cs="Times New Roman"/>
          <w:sz w:val="24"/>
          <w:szCs w:val="24"/>
        </w:rPr>
        <w:t>7</w:t>
      </w:r>
      <w:r>
        <w:rPr>
          <w:rFonts w:ascii="Times New Roman" w:hAnsi="Times New Roman" w:cs="Times New Roman"/>
          <w:sz w:val="24"/>
          <w:szCs w:val="24"/>
        </w:rPr>
        <w:t xml:space="preserve">                                                                                                   ___ ___ 201</w:t>
      </w:r>
      <w:r w:rsidR="004336EF">
        <w:rPr>
          <w:rFonts w:ascii="Times New Roman" w:hAnsi="Times New Roman" w:cs="Times New Roman"/>
          <w:sz w:val="24"/>
          <w:szCs w:val="24"/>
        </w:rPr>
        <w:t>7</w:t>
      </w:r>
    </w:p>
    <w:p w:rsidR="007A6C9D" w:rsidRPr="007A6C9D" w:rsidRDefault="007A6C9D" w:rsidP="007A6C9D">
      <w:pPr>
        <w:spacing w:after="0" w:line="240" w:lineRule="auto"/>
        <w:ind w:firstLine="709"/>
        <w:jc w:val="both"/>
        <w:rPr>
          <w:rFonts w:ascii="Times New Roman" w:hAnsi="Times New Roman" w:cs="Times New Roman"/>
          <w:sz w:val="24"/>
          <w:szCs w:val="24"/>
        </w:rPr>
      </w:pPr>
    </w:p>
    <w:p w:rsidR="007A6C9D" w:rsidRPr="007A6C9D" w:rsidRDefault="007A6C9D" w:rsidP="007A6C9D">
      <w:pPr>
        <w:spacing w:after="0" w:line="240" w:lineRule="auto"/>
        <w:ind w:firstLine="709"/>
        <w:jc w:val="both"/>
        <w:rPr>
          <w:rFonts w:ascii="Times New Roman" w:hAnsi="Times New Roman" w:cs="Times New Roman"/>
          <w:sz w:val="24"/>
          <w:szCs w:val="24"/>
        </w:rPr>
      </w:pPr>
    </w:p>
    <w:p w:rsidR="007A6C9D" w:rsidRDefault="007A6C9D" w:rsidP="007A6C9D">
      <w:pPr>
        <w:spacing w:after="0" w:line="240" w:lineRule="auto"/>
        <w:ind w:firstLine="709"/>
        <w:jc w:val="both"/>
        <w:rPr>
          <w:rFonts w:ascii="Times New Roman" w:hAnsi="Times New Roman" w:cs="Times New Roman"/>
          <w:sz w:val="24"/>
          <w:szCs w:val="24"/>
        </w:rPr>
      </w:pPr>
      <w:r w:rsidRPr="007A6C9D">
        <w:rPr>
          <w:rFonts w:ascii="Times New Roman" w:hAnsi="Times New Roman" w:cs="Times New Roman"/>
          <w:sz w:val="24"/>
          <w:szCs w:val="24"/>
        </w:rPr>
        <w:t xml:space="preserve">                                                               </w:t>
      </w:r>
      <w:r w:rsidR="006D3FED">
        <w:rPr>
          <w:rFonts w:ascii="Times New Roman" w:hAnsi="Times New Roman" w:cs="Times New Roman"/>
          <w:sz w:val="24"/>
          <w:szCs w:val="24"/>
        </w:rPr>
        <w:t xml:space="preserve"> </w:t>
      </w:r>
      <w:r w:rsidRPr="007A6C9D">
        <w:rPr>
          <w:rFonts w:ascii="Times New Roman" w:hAnsi="Times New Roman" w:cs="Times New Roman"/>
          <w:sz w:val="24"/>
          <w:szCs w:val="24"/>
        </w:rPr>
        <w:t xml:space="preserve">                               </w:t>
      </w:r>
    </w:p>
    <w:p w:rsidR="007A6C9D" w:rsidRDefault="007A6C9D" w:rsidP="007A6C9D">
      <w:pPr>
        <w:spacing w:after="0" w:line="240" w:lineRule="auto"/>
        <w:ind w:firstLine="709"/>
        <w:jc w:val="both"/>
        <w:rPr>
          <w:rFonts w:ascii="Times New Roman" w:hAnsi="Times New Roman" w:cs="Times New Roman"/>
          <w:sz w:val="24"/>
          <w:szCs w:val="24"/>
        </w:rPr>
      </w:pPr>
    </w:p>
    <w:p w:rsidR="00456C40" w:rsidRPr="00685E9B" w:rsidRDefault="00456C40" w:rsidP="00456C40">
      <w:pPr>
        <w:tabs>
          <w:tab w:val="center" w:pos="4677"/>
          <w:tab w:val="right" w:pos="9355"/>
        </w:tabs>
        <w:spacing w:after="0" w:line="240" w:lineRule="auto"/>
        <w:ind w:left="6237"/>
        <w:rPr>
          <w:rFonts w:ascii="Times New Roman" w:eastAsia="Times New Roman" w:hAnsi="Times New Roman"/>
          <w:sz w:val="24"/>
          <w:szCs w:val="24"/>
          <w:lang w:eastAsia="x-none"/>
        </w:rPr>
      </w:pPr>
      <w:r w:rsidRPr="00685E9B">
        <w:rPr>
          <w:rFonts w:ascii="Times New Roman" w:eastAsia="Times New Roman" w:hAnsi="Times New Roman"/>
          <w:sz w:val="24"/>
          <w:szCs w:val="24"/>
          <w:lang w:eastAsia="x-none"/>
        </w:rPr>
        <w:lastRenderedPageBreak/>
        <w:t>Приложение</w:t>
      </w:r>
    </w:p>
    <w:p w:rsidR="00456C40" w:rsidRPr="00685E9B" w:rsidRDefault="00456C40" w:rsidP="00456C40">
      <w:pPr>
        <w:tabs>
          <w:tab w:val="center" w:pos="4677"/>
          <w:tab w:val="right" w:pos="9355"/>
        </w:tabs>
        <w:spacing w:after="0" w:line="240" w:lineRule="auto"/>
        <w:ind w:left="6237"/>
        <w:rPr>
          <w:rFonts w:ascii="Times New Roman" w:eastAsia="Times New Roman" w:hAnsi="Times New Roman"/>
          <w:sz w:val="24"/>
          <w:szCs w:val="24"/>
          <w:lang w:eastAsia="x-none"/>
        </w:rPr>
      </w:pPr>
      <w:r w:rsidRPr="00685E9B">
        <w:rPr>
          <w:rFonts w:ascii="Times New Roman" w:eastAsia="Times New Roman" w:hAnsi="Times New Roman"/>
          <w:sz w:val="24"/>
          <w:szCs w:val="24"/>
          <w:lang w:eastAsia="x-none"/>
        </w:rPr>
        <w:t>к решению Думы</w:t>
      </w:r>
    </w:p>
    <w:p w:rsidR="00456C40" w:rsidRPr="00685E9B" w:rsidRDefault="00456C40" w:rsidP="00456C40">
      <w:pPr>
        <w:tabs>
          <w:tab w:val="center" w:pos="4677"/>
          <w:tab w:val="right" w:pos="9355"/>
        </w:tabs>
        <w:spacing w:after="0" w:line="240" w:lineRule="auto"/>
        <w:ind w:left="6237"/>
        <w:rPr>
          <w:rFonts w:ascii="Times New Roman" w:eastAsia="Times New Roman" w:hAnsi="Times New Roman"/>
          <w:sz w:val="24"/>
          <w:szCs w:val="24"/>
          <w:lang w:eastAsia="x-none"/>
        </w:rPr>
      </w:pPr>
      <w:r w:rsidRPr="00685E9B">
        <w:rPr>
          <w:rFonts w:ascii="Times New Roman" w:eastAsia="Times New Roman" w:hAnsi="Times New Roman"/>
          <w:sz w:val="24"/>
          <w:szCs w:val="24"/>
          <w:lang w:eastAsia="x-none"/>
        </w:rPr>
        <w:t xml:space="preserve">города Мегиона </w:t>
      </w:r>
    </w:p>
    <w:p w:rsidR="00456C40" w:rsidRPr="00685E9B" w:rsidRDefault="00456C40" w:rsidP="00456C40">
      <w:pPr>
        <w:tabs>
          <w:tab w:val="center" w:pos="4677"/>
          <w:tab w:val="right" w:pos="9355"/>
        </w:tabs>
        <w:spacing w:after="0" w:line="240" w:lineRule="auto"/>
        <w:ind w:left="6237"/>
        <w:rPr>
          <w:rFonts w:ascii="Times New Roman" w:eastAsia="Times New Roman" w:hAnsi="Times New Roman"/>
          <w:sz w:val="24"/>
          <w:szCs w:val="24"/>
          <w:lang w:eastAsia="x-none"/>
        </w:rPr>
      </w:pPr>
      <w:r w:rsidRPr="00685E9B">
        <w:rPr>
          <w:rFonts w:ascii="Times New Roman" w:eastAsia="Times New Roman" w:hAnsi="Times New Roman"/>
          <w:sz w:val="24"/>
          <w:szCs w:val="24"/>
          <w:lang w:eastAsia="x-none"/>
        </w:rPr>
        <w:t>от ___.___201</w:t>
      </w:r>
      <w:r w:rsidR="0016195B">
        <w:rPr>
          <w:rFonts w:ascii="Times New Roman" w:eastAsia="Times New Roman" w:hAnsi="Times New Roman"/>
          <w:sz w:val="24"/>
          <w:szCs w:val="24"/>
          <w:lang w:eastAsia="x-none"/>
        </w:rPr>
        <w:t>7</w:t>
      </w:r>
      <w:r w:rsidRPr="00685E9B">
        <w:rPr>
          <w:rFonts w:ascii="Times New Roman" w:eastAsia="Times New Roman" w:hAnsi="Times New Roman"/>
          <w:sz w:val="24"/>
          <w:szCs w:val="24"/>
          <w:lang w:eastAsia="x-none"/>
        </w:rPr>
        <w:t xml:space="preserve"> №_____</w:t>
      </w:r>
    </w:p>
    <w:p w:rsidR="00456C40" w:rsidRDefault="00456C40" w:rsidP="00456C40">
      <w:pPr>
        <w:widowControl w:val="0"/>
        <w:autoSpaceDE w:val="0"/>
        <w:autoSpaceDN w:val="0"/>
        <w:adjustRightInd w:val="0"/>
        <w:spacing w:after="0" w:line="240" w:lineRule="auto"/>
        <w:jc w:val="center"/>
        <w:rPr>
          <w:rFonts w:ascii="Times New Roman" w:hAnsi="Times New Roman"/>
          <w:b/>
          <w:bCs/>
          <w:sz w:val="24"/>
          <w:szCs w:val="24"/>
        </w:rPr>
      </w:pPr>
    </w:p>
    <w:p w:rsidR="00456C40" w:rsidRPr="00116E41" w:rsidRDefault="00456C40" w:rsidP="00456C40">
      <w:pPr>
        <w:widowControl w:val="0"/>
        <w:autoSpaceDE w:val="0"/>
        <w:autoSpaceDN w:val="0"/>
        <w:adjustRightInd w:val="0"/>
        <w:spacing w:after="0" w:line="240" w:lineRule="auto"/>
        <w:jc w:val="center"/>
        <w:rPr>
          <w:rFonts w:ascii="Times New Roman" w:hAnsi="Times New Roman"/>
          <w:b/>
          <w:bCs/>
          <w:sz w:val="24"/>
          <w:szCs w:val="24"/>
        </w:rPr>
      </w:pPr>
      <w:r w:rsidRPr="00116E41">
        <w:rPr>
          <w:rFonts w:ascii="Times New Roman" w:hAnsi="Times New Roman"/>
          <w:b/>
          <w:bCs/>
          <w:sz w:val="24"/>
          <w:szCs w:val="24"/>
        </w:rPr>
        <w:t>ПРАВИЛА</w:t>
      </w:r>
    </w:p>
    <w:p w:rsidR="00456C40" w:rsidRDefault="00456C40" w:rsidP="00456C40">
      <w:pPr>
        <w:widowControl w:val="0"/>
        <w:autoSpaceDE w:val="0"/>
        <w:autoSpaceDN w:val="0"/>
        <w:adjustRightInd w:val="0"/>
        <w:spacing w:after="0" w:line="240" w:lineRule="auto"/>
        <w:jc w:val="center"/>
        <w:rPr>
          <w:rFonts w:ascii="Times New Roman" w:hAnsi="Times New Roman"/>
          <w:b/>
          <w:bCs/>
          <w:sz w:val="24"/>
          <w:szCs w:val="24"/>
        </w:rPr>
      </w:pPr>
      <w:r w:rsidRPr="00116E41">
        <w:rPr>
          <w:rFonts w:ascii="Times New Roman" w:hAnsi="Times New Roman"/>
          <w:b/>
          <w:bCs/>
          <w:sz w:val="24"/>
          <w:szCs w:val="24"/>
        </w:rPr>
        <w:t xml:space="preserve">ЗЕМЛЕПОЛЬЗОВАНИЯ И ЗАСТРОЙКИ ГОРОДСКОГО ОКРУГА </w:t>
      </w:r>
    </w:p>
    <w:p w:rsidR="00456C40" w:rsidRPr="00116E41" w:rsidRDefault="00456C40" w:rsidP="00456C40">
      <w:pPr>
        <w:widowControl w:val="0"/>
        <w:autoSpaceDE w:val="0"/>
        <w:autoSpaceDN w:val="0"/>
        <w:adjustRightInd w:val="0"/>
        <w:spacing w:after="0" w:line="240" w:lineRule="auto"/>
        <w:jc w:val="center"/>
        <w:rPr>
          <w:rFonts w:ascii="Times New Roman" w:hAnsi="Times New Roman"/>
          <w:b/>
          <w:bCs/>
          <w:sz w:val="24"/>
          <w:szCs w:val="24"/>
        </w:rPr>
      </w:pPr>
      <w:r w:rsidRPr="00116E41">
        <w:rPr>
          <w:rFonts w:ascii="Times New Roman" w:hAnsi="Times New Roman"/>
          <w:b/>
          <w:bCs/>
          <w:sz w:val="24"/>
          <w:szCs w:val="24"/>
        </w:rPr>
        <w:t>ГОРОД МЕГИОН</w:t>
      </w:r>
    </w:p>
    <w:p w:rsidR="00456C40" w:rsidRPr="00116E41" w:rsidRDefault="00456C40" w:rsidP="00456C40">
      <w:pPr>
        <w:widowControl w:val="0"/>
        <w:autoSpaceDE w:val="0"/>
        <w:autoSpaceDN w:val="0"/>
        <w:adjustRightInd w:val="0"/>
        <w:spacing w:after="0" w:line="240" w:lineRule="auto"/>
        <w:jc w:val="both"/>
        <w:rPr>
          <w:rFonts w:ascii="Times New Roman" w:hAnsi="Times New Roman"/>
          <w:sz w:val="24"/>
          <w:szCs w:val="24"/>
        </w:rPr>
      </w:pPr>
    </w:p>
    <w:p w:rsidR="00456C40" w:rsidRPr="00116E41" w:rsidRDefault="00456C40" w:rsidP="00456C40">
      <w:pPr>
        <w:widowControl w:val="0"/>
        <w:autoSpaceDE w:val="0"/>
        <w:autoSpaceDN w:val="0"/>
        <w:adjustRightInd w:val="0"/>
        <w:spacing w:after="0" w:line="240" w:lineRule="auto"/>
        <w:jc w:val="center"/>
        <w:outlineLvl w:val="1"/>
        <w:rPr>
          <w:rFonts w:ascii="Times New Roman" w:hAnsi="Times New Roman"/>
          <w:sz w:val="24"/>
          <w:szCs w:val="24"/>
        </w:rPr>
      </w:pPr>
      <w:bookmarkStart w:id="1" w:name="Par35"/>
      <w:bookmarkEnd w:id="1"/>
      <w:r w:rsidRPr="00116E41">
        <w:rPr>
          <w:rFonts w:ascii="Times New Roman" w:hAnsi="Times New Roman"/>
          <w:sz w:val="24"/>
          <w:szCs w:val="24"/>
        </w:rPr>
        <w:t>ВВЕДЕНИЕ</w:t>
      </w:r>
    </w:p>
    <w:p w:rsidR="00456C40" w:rsidRPr="00116E41" w:rsidRDefault="00456C40" w:rsidP="00456C40">
      <w:pPr>
        <w:widowControl w:val="0"/>
        <w:autoSpaceDE w:val="0"/>
        <w:autoSpaceDN w:val="0"/>
        <w:adjustRightInd w:val="0"/>
        <w:spacing w:after="0" w:line="240" w:lineRule="auto"/>
        <w:jc w:val="both"/>
        <w:rPr>
          <w:rFonts w:ascii="Times New Roman" w:hAnsi="Times New Roman"/>
          <w:sz w:val="24"/>
          <w:szCs w:val="24"/>
        </w:rPr>
      </w:pPr>
    </w:p>
    <w:p w:rsidR="00456C40" w:rsidRPr="00685E9B" w:rsidRDefault="00456C40" w:rsidP="00456C40">
      <w:pPr>
        <w:autoSpaceDE w:val="0"/>
        <w:autoSpaceDN w:val="0"/>
        <w:adjustRightInd w:val="0"/>
        <w:spacing w:after="0" w:line="240" w:lineRule="auto"/>
        <w:ind w:firstLine="720"/>
        <w:jc w:val="both"/>
        <w:rPr>
          <w:rFonts w:ascii="Arial" w:hAnsi="Arial" w:cs="Arial"/>
          <w:sz w:val="24"/>
          <w:szCs w:val="24"/>
        </w:rPr>
      </w:pPr>
      <w:r w:rsidRPr="00685E9B">
        <w:rPr>
          <w:rFonts w:ascii="Times New Roman" w:hAnsi="Times New Roman"/>
          <w:sz w:val="24"/>
          <w:szCs w:val="24"/>
        </w:rPr>
        <w:t xml:space="preserve">Правила землепользования и застройки городского округа город Мегион (далее - Правила) разработаны в целях создания условий для устойчивого развития территории городского округа город Мегион (далее – городской округ, муниципальное образование), сохранения окружающей среды и объектов культурного наследия, планировки территории городского округа,  обеспечения прав и законных интересов физических и юридических лиц, в том числе правообладателей земельных участков и </w:t>
      </w:r>
      <w:hyperlink w:anchor="sub_1010" w:history="1">
        <w:r w:rsidRPr="00685E9B">
          <w:rPr>
            <w:rFonts w:ascii="Times New Roman" w:hAnsi="Times New Roman"/>
            <w:sz w:val="24"/>
            <w:szCs w:val="24"/>
          </w:rPr>
          <w:t>объектов капитального строительства</w:t>
        </w:r>
      </w:hyperlink>
      <w:r w:rsidRPr="00685E9B">
        <w:rPr>
          <w:rFonts w:ascii="Times New Roman" w:hAnsi="Times New Roman"/>
          <w:sz w:val="24"/>
          <w:szCs w:val="24"/>
        </w:rPr>
        <w:t xml:space="preserve">, создания условий для привлечения инвестиций, в том числе путем предоставления возможности выбора наиболее эффективных </w:t>
      </w:r>
      <w:hyperlink w:anchor="sub_37" w:history="1">
        <w:r w:rsidRPr="00685E9B">
          <w:rPr>
            <w:rFonts w:ascii="Times New Roman" w:hAnsi="Times New Roman"/>
            <w:sz w:val="24"/>
            <w:szCs w:val="24"/>
          </w:rPr>
          <w:t>видов</w:t>
        </w:r>
      </w:hyperlink>
      <w:r w:rsidRPr="00685E9B">
        <w:rPr>
          <w:rFonts w:ascii="Times New Roman" w:hAnsi="Times New Roman"/>
          <w:sz w:val="24"/>
          <w:szCs w:val="24"/>
        </w:rPr>
        <w:t xml:space="preserve"> разрешенного использования земельных участков и объектов капитального строительства</w:t>
      </w:r>
      <w:r>
        <w:rPr>
          <w:rFonts w:ascii="Arial" w:hAnsi="Arial" w:cs="Arial"/>
          <w:sz w:val="24"/>
          <w:szCs w:val="24"/>
        </w:rPr>
        <w:t>.</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p>
    <w:p w:rsidR="00456C40" w:rsidRPr="00116E41" w:rsidRDefault="00456C40" w:rsidP="00456C40">
      <w:pPr>
        <w:widowControl w:val="0"/>
        <w:autoSpaceDE w:val="0"/>
        <w:autoSpaceDN w:val="0"/>
        <w:adjustRightInd w:val="0"/>
        <w:spacing w:after="0" w:line="240" w:lineRule="auto"/>
        <w:jc w:val="center"/>
        <w:outlineLvl w:val="1"/>
        <w:rPr>
          <w:rFonts w:ascii="Times New Roman" w:hAnsi="Times New Roman"/>
          <w:sz w:val="24"/>
          <w:szCs w:val="24"/>
        </w:rPr>
      </w:pPr>
      <w:bookmarkStart w:id="2" w:name="Par39"/>
      <w:bookmarkEnd w:id="2"/>
      <w:r w:rsidRPr="00116E41">
        <w:rPr>
          <w:rFonts w:ascii="Times New Roman" w:hAnsi="Times New Roman"/>
          <w:sz w:val="24"/>
          <w:szCs w:val="24"/>
        </w:rPr>
        <w:t>Глава I. ОБЩИЕ ПОЛОЖЕНИЯ</w:t>
      </w:r>
    </w:p>
    <w:p w:rsidR="00456C40" w:rsidRPr="00116E41" w:rsidRDefault="00456C40" w:rsidP="00456C40">
      <w:pPr>
        <w:widowControl w:val="0"/>
        <w:autoSpaceDE w:val="0"/>
        <w:autoSpaceDN w:val="0"/>
        <w:adjustRightInd w:val="0"/>
        <w:spacing w:after="0" w:line="240" w:lineRule="auto"/>
        <w:jc w:val="both"/>
        <w:rPr>
          <w:rFonts w:ascii="Times New Roman" w:hAnsi="Times New Roman"/>
          <w:sz w:val="24"/>
          <w:szCs w:val="24"/>
        </w:rPr>
      </w:pPr>
    </w:p>
    <w:p w:rsidR="00456C40" w:rsidRPr="00116E41" w:rsidRDefault="00456C40" w:rsidP="00456C40">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3" w:name="Par41"/>
      <w:bookmarkEnd w:id="3"/>
      <w:r w:rsidRPr="00116E41">
        <w:rPr>
          <w:rFonts w:ascii="Times New Roman" w:hAnsi="Times New Roman"/>
          <w:b/>
          <w:sz w:val="24"/>
          <w:szCs w:val="24"/>
        </w:rPr>
        <w:t>1. Основные понятия, используемые в настоящих Правилах</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Основные понятия</w:t>
      </w:r>
      <w:r w:rsidRPr="00116E41">
        <w:rPr>
          <w:rFonts w:ascii="Times New Roman" w:hAnsi="Times New Roman"/>
          <w:sz w:val="24"/>
          <w:szCs w:val="24"/>
        </w:rPr>
        <w:t xml:space="preserve">, используемые в Правилах, соответствуют </w:t>
      </w:r>
      <w:r>
        <w:rPr>
          <w:rFonts w:ascii="Times New Roman" w:hAnsi="Times New Roman"/>
          <w:sz w:val="24"/>
          <w:szCs w:val="24"/>
        </w:rPr>
        <w:t>основным понятиям, используемых</w:t>
      </w:r>
      <w:r w:rsidRPr="00116E41">
        <w:rPr>
          <w:rFonts w:ascii="Times New Roman" w:hAnsi="Times New Roman"/>
          <w:sz w:val="24"/>
          <w:szCs w:val="24"/>
        </w:rPr>
        <w:t xml:space="preserve"> в Градостроительном </w:t>
      </w:r>
      <w:hyperlink r:id="rId9" w:history="1">
        <w:r w:rsidRPr="00116E41">
          <w:rPr>
            <w:rFonts w:ascii="Times New Roman" w:hAnsi="Times New Roman"/>
            <w:sz w:val="24"/>
            <w:szCs w:val="24"/>
          </w:rPr>
          <w:t>кодексе</w:t>
        </w:r>
      </w:hyperlink>
      <w:r w:rsidRPr="00116E41">
        <w:rPr>
          <w:rFonts w:ascii="Times New Roman" w:hAnsi="Times New Roman"/>
          <w:sz w:val="24"/>
          <w:szCs w:val="24"/>
        </w:rPr>
        <w:t xml:space="preserve"> Российской Федерации, а также иных нормативных правовых актах в области градостроительной деятельности.</w:t>
      </w:r>
    </w:p>
    <w:p w:rsidR="00456C40" w:rsidRPr="00116E41" w:rsidRDefault="00456C40" w:rsidP="00456C40">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4" w:name="Par43"/>
      <w:bookmarkEnd w:id="4"/>
      <w:r w:rsidRPr="00116E41">
        <w:rPr>
          <w:rFonts w:ascii="Times New Roman" w:hAnsi="Times New Roman"/>
          <w:b/>
          <w:sz w:val="24"/>
          <w:szCs w:val="24"/>
        </w:rPr>
        <w:t>2. Сфера применения настоящих Правил</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1. Настоящие Правила подлежат применению на всей территории городского округа, включая город Мегион и поселок городского типа Высокий.</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2. Настоящие Правила обязательны для исполнения всеми субъектами градостроительных отношений.</w:t>
      </w:r>
    </w:p>
    <w:p w:rsidR="00456C40" w:rsidRPr="00116E41" w:rsidRDefault="00456C40" w:rsidP="00456C40">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5" w:name="Par46"/>
      <w:bookmarkEnd w:id="5"/>
      <w:r w:rsidRPr="00116E41">
        <w:rPr>
          <w:rFonts w:ascii="Times New Roman" w:hAnsi="Times New Roman"/>
          <w:b/>
          <w:sz w:val="24"/>
          <w:szCs w:val="24"/>
        </w:rPr>
        <w:t>3. Назначение и содержание настоящих Правил</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1. Настоящие Правила разрабатываются в целях:</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1) создания условий для устойчивого развития территории городского округа, сохранения окружающей среды и объектов культурного наследия;</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2) создания условий для планировки территории городского округа;</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2. Настоящие Правила включают в себя:</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1) порядок применения настоящих Правил и внесения в них изменений;</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2) карту градостроительного зонирования;</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3) градостроительные регламенты.</w:t>
      </w:r>
    </w:p>
    <w:p w:rsidR="00456C40" w:rsidRPr="00116E41" w:rsidRDefault="00456C40" w:rsidP="00456C40">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6" w:name="Par56"/>
      <w:bookmarkEnd w:id="6"/>
      <w:r w:rsidRPr="00116E41">
        <w:rPr>
          <w:rFonts w:ascii="Times New Roman" w:hAnsi="Times New Roman"/>
          <w:b/>
          <w:sz w:val="24"/>
          <w:szCs w:val="24"/>
        </w:rPr>
        <w:t>4. Объекты и субъекты градостроительных отношений</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 xml:space="preserve">1. Объектами градостроительных отношений в городском округе является его территория в границах, установленных </w:t>
      </w:r>
      <w:hyperlink r:id="rId10" w:history="1">
        <w:r w:rsidRPr="00116E41">
          <w:rPr>
            <w:rFonts w:ascii="Times New Roman" w:hAnsi="Times New Roman"/>
            <w:sz w:val="24"/>
            <w:szCs w:val="24"/>
          </w:rPr>
          <w:t>Законом</w:t>
        </w:r>
      </w:hyperlink>
      <w:r w:rsidRPr="00116E41">
        <w:rPr>
          <w:rFonts w:ascii="Times New Roman" w:hAnsi="Times New Roman"/>
          <w:sz w:val="24"/>
          <w:szCs w:val="24"/>
        </w:rPr>
        <w:t xml:space="preserve"> Ханты-Мансийского автономного округа - Югры от 25.11.2004 </w:t>
      </w:r>
      <w:r>
        <w:rPr>
          <w:rFonts w:ascii="Times New Roman" w:hAnsi="Times New Roman"/>
          <w:sz w:val="24"/>
          <w:szCs w:val="24"/>
        </w:rPr>
        <w:t>№</w:t>
      </w:r>
      <w:r w:rsidRPr="00116E41">
        <w:rPr>
          <w:rFonts w:ascii="Times New Roman" w:hAnsi="Times New Roman"/>
          <w:sz w:val="24"/>
          <w:szCs w:val="24"/>
        </w:rPr>
        <w:t xml:space="preserve"> 63-оз </w:t>
      </w:r>
      <w:r>
        <w:rPr>
          <w:rFonts w:ascii="Times New Roman" w:hAnsi="Times New Roman"/>
          <w:sz w:val="24"/>
          <w:szCs w:val="24"/>
        </w:rPr>
        <w:t>«</w:t>
      </w:r>
      <w:r w:rsidRPr="00116E41">
        <w:rPr>
          <w:rFonts w:ascii="Times New Roman" w:hAnsi="Times New Roman"/>
          <w:sz w:val="24"/>
          <w:szCs w:val="24"/>
        </w:rPr>
        <w:t xml:space="preserve">О статусе и границах муниципальных образований Ханты-Мансийского автономного округа </w:t>
      </w:r>
      <w:r>
        <w:rPr>
          <w:rFonts w:ascii="Times New Roman" w:hAnsi="Times New Roman"/>
          <w:sz w:val="24"/>
          <w:szCs w:val="24"/>
        </w:rPr>
        <w:t>–</w:t>
      </w:r>
      <w:r w:rsidRPr="00116E41">
        <w:rPr>
          <w:rFonts w:ascii="Times New Roman" w:hAnsi="Times New Roman"/>
          <w:sz w:val="24"/>
          <w:szCs w:val="24"/>
        </w:rPr>
        <w:t xml:space="preserve"> Югры</w:t>
      </w:r>
      <w:r>
        <w:rPr>
          <w:rFonts w:ascii="Times New Roman" w:hAnsi="Times New Roman"/>
          <w:sz w:val="24"/>
          <w:szCs w:val="24"/>
        </w:rPr>
        <w:t>»</w:t>
      </w:r>
      <w:r w:rsidRPr="00116E41">
        <w:rPr>
          <w:rFonts w:ascii="Times New Roman" w:hAnsi="Times New Roman"/>
          <w:sz w:val="24"/>
          <w:szCs w:val="24"/>
        </w:rPr>
        <w:t>, а также земельные участки и объекты капитального строительства, расположенные в пределах границ городского округа.</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lastRenderedPageBreak/>
        <w:t>2. Субъектами градостроительных отношений являются Российская Федерация, Ханты-Мансийский автономный округ - Югра, муниципальное образование, физические и юридические лица.</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3. От имени Российской Федерации, Ханты-Мансийского автономного округа - Югры, муниципального образования в градостроительных отношениях выступают соответственно органы государственной власти Российской Федерации, органы государственной власти Ханты-Мансийского автономного округа - Югры, органы местного самоуправления городского округа в пределах своей компетенции.</w:t>
      </w:r>
    </w:p>
    <w:p w:rsidR="00456C40" w:rsidRPr="00116E41" w:rsidRDefault="00456C40" w:rsidP="00456C40">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7" w:name="Par60"/>
      <w:bookmarkEnd w:id="7"/>
      <w:r w:rsidRPr="00116E41">
        <w:rPr>
          <w:rFonts w:ascii="Times New Roman" w:hAnsi="Times New Roman"/>
          <w:b/>
          <w:sz w:val="24"/>
          <w:szCs w:val="24"/>
        </w:rPr>
        <w:t>5. Комиссия по подготовке Правил землепользования и застройки</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Состав и порядок деятельности комиссии по подготовке Правил землепользования и застройки городского округа город Мегион (далее - комиссия) утверждается главой города посредством издания постановления администрации города.</w:t>
      </w:r>
    </w:p>
    <w:p w:rsidR="00456C40" w:rsidRPr="00116E41" w:rsidRDefault="00456C40" w:rsidP="00456C40">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8" w:name="Par62"/>
      <w:bookmarkEnd w:id="8"/>
      <w:r w:rsidRPr="00116E41">
        <w:rPr>
          <w:rFonts w:ascii="Times New Roman" w:hAnsi="Times New Roman"/>
          <w:b/>
          <w:sz w:val="24"/>
          <w:szCs w:val="24"/>
        </w:rPr>
        <w:t>6. Порядок внесения изменений в настоящие Правила</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2. Основаниями для рассмотрения вопроса о внесении изменений в настоящие Правила являются:</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 xml:space="preserve">1) несоответствие настоящих Правил генеральному </w:t>
      </w:r>
      <w:hyperlink r:id="rId11" w:history="1">
        <w:r w:rsidRPr="00116E41">
          <w:rPr>
            <w:rFonts w:ascii="Times New Roman" w:hAnsi="Times New Roman"/>
            <w:sz w:val="24"/>
            <w:szCs w:val="24"/>
          </w:rPr>
          <w:t>плану</w:t>
        </w:r>
      </w:hyperlink>
      <w:r w:rsidRPr="00116E41">
        <w:rPr>
          <w:rFonts w:ascii="Times New Roman" w:hAnsi="Times New Roman"/>
          <w:sz w:val="24"/>
          <w:szCs w:val="24"/>
        </w:rPr>
        <w:t xml:space="preserve"> городского округа, возникшее в результате внесения изменений в генеральный </w:t>
      </w:r>
      <w:hyperlink r:id="rId12" w:history="1">
        <w:r w:rsidRPr="00116E41">
          <w:rPr>
            <w:rFonts w:ascii="Times New Roman" w:hAnsi="Times New Roman"/>
            <w:sz w:val="24"/>
            <w:szCs w:val="24"/>
          </w:rPr>
          <w:t>план</w:t>
        </w:r>
      </w:hyperlink>
      <w:r w:rsidRPr="00805F7D">
        <w:rPr>
          <w:rFonts w:ascii="Times New Roman" w:hAnsi="Times New Roman"/>
          <w:sz w:val="24"/>
          <w:szCs w:val="24"/>
        </w:rPr>
        <w:t xml:space="preserve"> </w:t>
      </w:r>
      <w:r w:rsidRPr="00116E41">
        <w:rPr>
          <w:rFonts w:ascii="Times New Roman" w:hAnsi="Times New Roman"/>
          <w:sz w:val="24"/>
          <w:szCs w:val="24"/>
        </w:rPr>
        <w:t>городского округа;</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2) поступление предложений об изменении границ территориальных зон, изменении градостроительных регламентов.</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3. Предложения о внесении изменений в настоящие Правила направляются:</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2) органами исполнительной власти Ханты-Мансийского автономного округа - Югры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3) органами местного самоуправления городского округа в случаях, если необходимо совершенствовать порядок регулирования землепользования и застройки на соответствующей территории городского округа;</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4. Предложение о внесении изменений в настоящие Правила направляется в письменной форме в комиссию.</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 xml:space="preserve">5.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города, который возглавляет администрацию города Мегиона в соответствии с </w:t>
      </w:r>
      <w:hyperlink r:id="rId13" w:history="1">
        <w:r>
          <w:rPr>
            <w:rFonts w:ascii="Times New Roman" w:hAnsi="Times New Roman"/>
            <w:sz w:val="24"/>
            <w:szCs w:val="24"/>
          </w:rPr>
          <w:t>у</w:t>
        </w:r>
        <w:r w:rsidRPr="00116E41">
          <w:rPr>
            <w:rFonts w:ascii="Times New Roman" w:hAnsi="Times New Roman"/>
            <w:sz w:val="24"/>
            <w:szCs w:val="24"/>
          </w:rPr>
          <w:t>ставом</w:t>
        </w:r>
      </w:hyperlink>
      <w:r w:rsidRPr="00116E41">
        <w:rPr>
          <w:rFonts w:ascii="Times New Roman" w:hAnsi="Times New Roman"/>
          <w:sz w:val="24"/>
          <w:szCs w:val="24"/>
        </w:rPr>
        <w:t xml:space="preserve"> города Мегиона (далее - глава города).</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6. Глава города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 xml:space="preserve">7. Глава города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w:t>
      </w:r>
      <w:r w:rsidRPr="00116E41">
        <w:rPr>
          <w:rFonts w:ascii="Times New Roman" w:hAnsi="Times New Roman"/>
          <w:sz w:val="24"/>
          <w:szCs w:val="24"/>
        </w:rPr>
        <w:lastRenderedPageBreak/>
        <w:t xml:space="preserve">официальном сайте администрации города в сети </w:t>
      </w:r>
      <w:r>
        <w:rPr>
          <w:rFonts w:ascii="Times New Roman" w:hAnsi="Times New Roman"/>
          <w:sz w:val="24"/>
          <w:szCs w:val="24"/>
        </w:rPr>
        <w:t>«</w:t>
      </w:r>
      <w:r w:rsidRPr="00116E41">
        <w:rPr>
          <w:rFonts w:ascii="Times New Roman" w:hAnsi="Times New Roman"/>
          <w:sz w:val="24"/>
          <w:szCs w:val="24"/>
        </w:rPr>
        <w:t>Интернет</w:t>
      </w:r>
      <w:r>
        <w:rPr>
          <w:rFonts w:ascii="Times New Roman" w:hAnsi="Times New Roman"/>
          <w:sz w:val="24"/>
          <w:szCs w:val="24"/>
        </w:rPr>
        <w:t>»</w:t>
      </w:r>
      <w:r w:rsidRPr="00116E41">
        <w:rPr>
          <w:rFonts w:ascii="Times New Roman" w:hAnsi="Times New Roman"/>
          <w:sz w:val="24"/>
          <w:szCs w:val="24"/>
        </w:rPr>
        <w:t>. Сообщение о принятии такого решения также может быть распространено по радио и телевидению.</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8. Проект о внесении изменения в Правила рассматривается на публичных слушаниях, проводимых в порядке, устан</w:t>
      </w:r>
      <w:r>
        <w:rPr>
          <w:rFonts w:ascii="Times New Roman" w:hAnsi="Times New Roman"/>
          <w:sz w:val="24"/>
          <w:szCs w:val="24"/>
        </w:rPr>
        <w:t>овленном</w:t>
      </w:r>
      <w:r w:rsidRPr="00116E41">
        <w:rPr>
          <w:rFonts w:ascii="Times New Roman" w:hAnsi="Times New Roman"/>
          <w:sz w:val="24"/>
          <w:szCs w:val="24"/>
        </w:rPr>
        <w:t xml:space="preserve"> решением Думы города.</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9. В случае подготовки Правил применительно к части территории городского округа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городского округа.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bookmarkStart w:id="9" w:name="Par78"/>
      <w:bookmarkEnd w:id="9"/>
      <w:r w:rsidRPr="00116E41">
        <w:rPr>
          <w:rFonts w:ascii="Times New Roman" w:hAnsi="Times New Roman"/>
          <w:sz w:val="24"/>
          <w:szCs w:val="24"/>
        </w:rPr>
        <w:t>10. После завершения публичных слушаний по проекту о внесении изменения в Правила комиссия с учетом результатов таких публичных слушаний обеспечивает внесение изменений в проект Правил и представляет указанный проект главе города. Обязательными приложениями к проекту о внесении изменения в Правила являются протоколы публичных слушаний и заключение о результатах публичных слушаний.</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 xml:space="preserve">11. Глава города в течение десяти дней после представления ему проекта о внесении изменения в Правила и указанных в </w:t>
      </w:r>
      <w:hyperlink w:anchor="Par78" w:history="1">
        <w:r w:rsidRPr="00116E41">
          <w:rPr>
            <w:rFonts w:ascii="Times New Roman" w:hAnsi="Times New Roman"/>
            <w:sz w:val="24"/>
            <w:szCs w:val="24"/>
          </w:rPr>
          <w:t>пункте 10</w:t>
        </w:r>
      </w:hyperlink>
      <w:r w:rsidRPr="00116E41">
        <w:rPr>
          <w:rFonts w:ascii="Times New Roman" w:hAnsi="Times New Roman"/>
          <w:sz w:val="24"/>
          <w:szCs w:val="24"/>
        </w:rPr>
        <w:t xml:space="preserve"> настоящего раздела обязательных приложений должен принять решение о направлении указанного проекта в Думу города или об отклонении проекта</w:t>
      </w:r>
      <w:r>
        <w:rPr>
          <w:rFonts w:ascii="Times New Roman" w:hAnsi="Times New Roman"/>
          <w:sz w:val="24"/>
          <w:szCs w:val="24"/>
        </w:rPr>
        <w:t xml:space="preserve"> Правил</w:t>
      </w:r>
      <w:r w:rsidRPr="00116E41">
        <w:rPr>
          <w:rFonts w:ascii="Times New Roman" w:hAnsi="Times New Roman"/>
          <w:sz w:val="24"/>
          <w:szCs w:val="24"/>
        </w:rPr>
        <w:t xml:space="preserve"> и о направлении его на доработку с указанием даты его повторного представления.</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 xml:space="preserve">12. Дума города по результатам рассмотрения проекта Правил и обязательных приложений к нему может </w:t>
      </w:r>
      <w:r>
        <w:rPr>
          <w:rFonts w:ascii="Times New Roman" w:hAnsi="Times New Roman"/>
          <w:sz w:val="24"/>
          <w:szCs w:val="24"/>
        </w:rPr>
        <w:t>утвердить</w:t>
      </w:r>
      <w:r w:rsidRPr="00116E41">
        <w:rPr>
          <w:rFonts w:ascii="Times New Roman" w:hAnsi="Times New Roman"/>
          <w:sz w:val="24"/>
          <w:szCs w:val="24"/>
        </w:rPr>
        <w:t xml:space="preserve"> Правила или направить проект Правил главе города на доработку в соответствии с результатами публичных слушаний по указанному проекту.</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13. Правила подлеж</w:t>
      </w:r>
      <w:r>
        <w:rPr>
          <w:rFonts w:ascii="Times New Roman" w:hAnsi="Times New Roman"/>
          <w:sz w:val="24"/>
          <w:szCs w:val="24"/>
        </w:rPr>
        <w:t>а</w:t>
      </w:r>
      <w:r w:rsidRPr="00116E41">
        <w:rPr>
          <w:rFonts w:ascii="Times New Roman" w:hAnsi="Times New Roman"/>
          <w:sz w:val="24"/>
          <w:szCs w:val="24"/>
        </w:rPr>
        <w:t xml:space="preserve">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города в сети </w:t>
      </w:r>
      <w:r>
        <w:rPr>
          <w:rFonts w:ascii="Times New Roman" w:hAnsi="Times New Roman"/>
          <w:sz w:val="24"/>
          <w:szCs w:val="24"/>
        </w:rPr>
        <w:t>«</w:t>
      </w:r>
      <w:r w:rsidRPr="00116E41">
        <w:rPr>
          <w:rFonts w:ascii="Times New Roman" w:hAnsi="Times New Roman"/>
          <w:sz w:val="24"/>
          <w:szCs w:val="24"/>
        </w:rPr>
        <w:t>Интернет</w:t>
      </w:r>
      <w:r>
        <w:rPr>
          <w:rFonts w:ascii="Times New Roman" w:hAnsi="Times New Roman"/>
          <w:sz w:val="24"/>
          <w:szCs w:val="24"/>
        </w:rPr>
        <w:t>»</w:t>
      </w:r>
      <w:r w:rsidRPr="00116E41">
        <w:rPr>
          <w:rFonts w:ascii="Times New Roman" w:hAnsi="Times New Roman"/>
          <w:sz w:val="24"/>
          <w:szCs w:val="24"/>
        </w:rPr>
        <w:t>.</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14. Физические и юридические лица вправе оспорить решение о</w:t>
      </w:r>
      <w:r>
        <w:rPr>
          <w:rFonts w:ascii="Times New Roman" w:hAnsi="Times New Roman"/>
          <w:sz w:val="24"/>
          <w:szCs w:val="24"/>
        </w:rPr>
        <w:t>б утверждении Правил</w:t>
      </w:r>
      <w:r w:rsidRPr="00116E41">
        <w:rPr>
          <w:rFonts w:ascii="Times New Roman" w:hAnsi="Times New Roman"/>
          <w:sz w:val="24"/>
          <w:szCs w:val="24"/>
        </w:rPr>
        <w:t xml:space="preserve"> в судебном порядке.</w:t>
      </w:r>
    </w:p>
    <w:p w:rsidR="00456C40" w:rsidRPr="00DE5617" w:rsidRDefault="00456C40" w:rsidP="00456C40">
      <w:pPr>
        <w:spacing w:after="0" w:line="240" w:lineRule="auto"/>
        <w:ind w:firstLine="540"/>
        <w:jc w:val="both"/>
        <w:rPr>
          <w:rFonts w:ascii="Times New Roman" w:hAnsi="Times New Roman"/>
          <w:sz w:val="24"/>
          <w:szCs w:val="24"/>
        </w:rPr>
      </w:pPr>
      <w:r w:rsidRPr="00DE5617">
        <w:rPr>
          <w:rFonts w:ascii="Times New Roman" w:hAnsi="Times New Roman"/>
          <w:sz w:val="24"/>
          <w:szCs w:val="24"/>
        </w:rPr>
        <w:t xml:space="preserve">15. Органы государственной власти Российской Федерации, органы государственной власти Ханты-Мансийского автономного округа - Югры вправе оспорить решение об утверждении Правил в судебном порядке в случае несоответствия Правил законодательству Российской Федерации, а также схемам </w:t>
      </w:r>
      <w:hyperlink w:anchor="sub_102" w:history="1">
        <w:r w:rsidRPr="00DE5617">
          <w:rPr>
            <w:rFonts w:ascii="Times New Roman" w:hAnsi="Times New Roman"/>
            <w:sz w:val="24"/>
            <w:szCs w:val="24"/>
          </w:rPr>
          <w:t>территориального планирования</w:t>
        </w:r>
      </w:hyperlink>
      <w:r w:rsidRPr="00DE5617">
        <w:rPr>
          <w:rFonts w:ascii="Times New Roman" w:hAnsi="Times New Roman"/>
          <w:sz w:val="24"/>
          <w:szCs w:val="24"/>
        </w:rPr>
        <w:t xml:space="preserve"> Российской Федерации, Ханты-Мансийского автономного округа - Югры, утвержденным до утверждения Правил.</w:t>
      </w:r>
    </w:p>
    <w:p w:rsidR="00456C40" w:rsidRPr="00116E41" w:rsidRDefault="00456C40" w:rsidP="00456C40">
      <w:pPr>
        <w:widowControl w:val="0"/>
        <w:autoSpaceDE w:val="0"/>
        <w:autoSpaceDN w:val="0"/>
        <w:adjustRightInd w:val="0"/>
        <w:spacing w:after="0" w:line="240" w:lineRule="auto"/>
        <w:jc w:val="both"/>
        <w:rPr>
          <w:rFonts w:ascii="Times New Roman" w:hAnsi="Times New Roman"/>
          <w:sz w:val="24"/>
          <w:szCs w:val="24"/>
        </w:rPr>
      </w:pPr>
    </w:p>
    <w:p w:rsidR="00456C40" w:rsidRPr="00116E41" w:rsidRDefault="00456C40" w:rsidP="00456C40">
      <w:pPr>
        <w:widowControl w:val="0"/>
        <w:autoSpaceDE w:val="0"/>
        <w:autoSpaceDN w:val="0"/>
        <w:adjustRightInd w:val="0"/>
        <w:spacing w:after="0" w:line="240" w:lineRule="auto"/>
        <w:jc w:val="center"/>
        <w:outlineLvl w:val="1"/>
        <w:rPr>
          <w:rFonts w:ascii="Times New Roman" w:hAnsi="Times New Roman"/>
          <w:sz w:val="24"/>
          <w:szCs w:val="24"/>
        </w:rPr>
      </w:pPr>
      <w:bookmarkStart w:id="10" w:name="Par85"/>
      <w:bookmarkEnd w:id="10"/>
      <w:r w:rsidRPr="00116E41">
        <w:rPr>
          <w:rFonts w:ascii="Times New Roman" w:hAnsi="Times New Roman"/>
          <w:sz w:val="24"/>
          <w:szCs w:val="24"/>
        </w:rPr>
        <w:t>Глава II. ПОЛНОМОЧИЯ ОРГАНОВ МЕСТНОГО САМОУПРАВЛЕНИЯ</w:t>
      </w:r>
    </w:p>
    <w:p w:rsidR="00456C40" w:rsidRPr="00116E41" w:rsidRDefault="00456C40" w:rsidP="00456C40">
      <w:pPr>
        <w:widowControl w:val="0"/>
        <w:autoSpaceDE w:val="0"/>
        <w:autoSpaceDN w:val="0"/>
        <w:adjustRightInd w:val="0"/>
        <w:spacing w:after="0" w:line="240" w:lineRule="auto"/>
        <w:jc w:val="center"/>
        <w:rPr>
          <w:rFonts w:ascii="Times New Roman" w:hAnsi="Times New Roman"/>
          <w:sz w:val="24"/>
          <w:szCs w:val="24"/>
        </w:rPr>
      </w:pPr>
      <w:r w:rsidRPr="00116E41">
        <w:rPr>
          <w:rFonts w:ascii="Times New Roman" w:hAnsi="Times New Roman"/>
          <w:sz w:val="24"/>
          <w:szCs w:val="24"/>
        </w:rPr>
        <w:t>ГОРОДСКОГО ОКРУГА ПО РЕГУЛИРОВАНИЮ ЗЕМЛЕПОЛЬЗОВАНИЯ</w:t>
      </w:r>
    </w:p>
    <w:p w:rsidR="00456C40" w:rsidRPr="00116E41" w:rsidRDefault="00456C40" w:rsidP="00456C40">
      <w:pPr>
        <w:widowControl w:val="0"/>
        <w:autoSpaceDE w:val="0"/>
        <w:autoSpaceDN w:val="0"/>
        <w:adjustRightInd w:val="0"/>
        <w:spacing w:after="0" w:line="240" w:lineRule="auto"/>
        <w:jc w:val="center"/>
        <w:rPr>
          <w:rFonts w:ascii="Times New Roman" w:hAnsi="Times New Roman"/>
          <w:sz w:val="24"/>
          <w:szCs w:val="24"/>
        </w:rPr>
      </w:pPr>
      <w:r w:rsidRPr="00116E41">
        <w:rPr>
          <w:rFonts w:ascii="Times New Roman" w:hAnsi="Times New Roman"/>
          <w:sz w:val="24"/>
          <w:szCs w:val="24"/>
        </w:rPr>
        <w:t>И ЗАСТРОЙКИ</w:t>
      </w:r>
    </w:p>
    <w:p w:rsidR="00456C40" w:rsidRPr="00116E41" w:rsidRDefault="00456C40" w:rsidP="00456C40">
      <w:pPr>
        <w:widowControl w:val="0"/>
        <w:autoSpaceDE w:val="0"/>
        <w:autoSpaceDN w:val="0"/>
        <w:adjustRightInd w:val="0"/>
        <w:spacing w:after="0" w:line="240" w:lineRule="auto"/>
        <w:jc w:val="both"/>
        <w:rPr>
          <w:rFonts w:ascii="Times New Roman" w:hAnsi="Times New Roman"/>
          <w:sz w:val="24"/>
          <w:szCs w:val="24"/>
        </w:rPr>
      </w:pPr>
    </w:p>
    <w:p w:rsidR="00456C40" w:rsidRPr="00116E41" w:rsidRDefault="00456C40" w:rsidP="00456C40">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11" w:name="Par89"/>
      <w:bookmarkEnd w:id="11"/>
      <w:r>
        <w:rPr>
          <w:rFonts w:ascii="Times New Roman" w:hAnsi="Times New Roman"/>
          <w:b/>
          <w:sz w:val="24"/>
          <w:szCs w:val="24"/>
        </w:rPr>
        <w:t>1</w:t>
      </w:r>
      <w:r w:rsidRPr="00116E41">
        <w:rPr>
          <w:rFonts w:ascii="Times New Roman" w:hAnsi="Times New Roman"/>
          <w:b/>
          <w:sz w:val="24"/>
          <w:szCs w:val="24"/>
        </w:rPr>
        <w:t>. Полномочия Думы города в области землепользования и застройки</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К полномочиям Думы города в области землепользования и застройки относятся:</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1) принятие планов и программ развития городского округа, утверждение отчетов об их исполнении;</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2) утверждение генерального плана городского округа;</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3) утверждение местных нормативов градостроительного проектирования городского округа;</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4) утверждение правил землепользования и застройки городского округа и внесение в них изменений;</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5) установление ставок земельного налога;</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 xml:space="preserve">6) иные полномочия, отнесенные к полномочиям Думы города в соответствии с </w:t>
      </w:r>
      <w:r w:rsidRPr="00116E41">
        <w:rPr>
          <w:rFonts w:ascii="Times New Roman" w:hAnsi="Times New Roman"/>
          <w:sz w:val="24"/>
          <w:szCs w:val="24"/>
        </w:rPr>
        <w:lastRenderedPageBreak/>
        <w:t xml:space="preserve">федеральным законодательством, законодательством Ханты-Мансийского автономного округа - Югры, </w:t>
      </w:r>
      <w:hyperlink r:id="rId14" w:history="1">
        <w:r>
          <w:rPr>
            <w:rFonts w:ascii="Times New Roman" w:hAnsi="Times New Roman"/>
            <w:sz w:val="24"/>
            <w:szCs w:val="24"/>
          </w:rPr>
          <w:t>уставом</w:t>
        </w:r>
      </w:hyperlink>
      <w:r w:rsidRPr="00116E41">
        <w:rPr>
          <w:rFonts w:ascii="Times New Roman" w:hAnsi="Times New Roman"/>
          <w:sz w:val="24"/>
          <w:szCs w:val="24"/>
        </w:rPr>
        <w:t xml:space="preserve"> города Мегиона.</w:t>
      </w:r>
    </w:p>
    <w:p w:rsidR="00456C40" w:rsidRPr="008F6993" w:rsidRDefault="00456C40" w:rsidP="00456C40">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12" w:name="Par97"/>
      <w:bookmarkEnd w:id="12"/>
      <w:r>
        <w:rPr>
          <w:rFonts w:ascii="Times New Roman" w:hAnsi="Times New Roman"/>
          <w:b/>
          <w:sz w:val="24"/>
          <w:szCs w:val="24"/>
        </w:rPr>
        <w:t>2</w:t>
      </w:r>
      <w:r w:rsidRPr="008F6993">
        <w:rPr>
          <w:rFonts w:ascii="Times New Roman" w:hAnsi="Times New Roman"/>
          <w:b/>
          <w:sz w:val="24"/>
          <w:szCs w:val="24"/>
        </w:rPr>
        <w:t>. Полномочия администрации города в области землепользования и застройки</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К полномочиям администрации города в области землепользования и застройки относятся:</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1) подготовка документов территориального планирования городского округа;</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2) утверждение документации по планировке территории городского округа;</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3) управление и распоряжение земельными участками, находящимися в муниципальной собственности, резервирование земель;</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4) выдача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5) ведение информационной системы обеспечения градостроительной деятельности, осуществляемой на территории городского округа;</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6) осуществление в пределах своей компетенции муниципального земельного контроля за использованием земель городского округа;</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 xml:space="preserve">7) иные полномочия, отнесенные к полномочиям администрации города в соответствии с федеральным законодательством, законодательством Ханты-Мансийского автономного округа - Югры, </w:t>
      </w:r>
      <w:r>
        <w:rPr>
          <w:rFonts w:ascii="Times New Roman" w:hAnsi="Times New Roman"/>
          <w:sz w:val="24"/>
          <w:szCs w:val="24"/>
        </w:rPr>
        <w:t>уставом</w:t>
      </w:r>
      <w:r w:rsidRPr="00116E41">
        <w:rPr>
          <w:rFonts w:ascii="Times New Roman" w:hAnsi="Times New Roman"/>
          <w:sz w:val="24"/>
          <w:szCs w:val="24"/>
        </w:rPr>
        <w:t xml:space="preserve"> города Мегиона.</w:t>
      </w:r>
    </w:p>
    <w:p w:rsidR="00456C40" w:rsidRPr="00116E41" w:rsidRDefault="00456C40" w:rsidP="00456C40">
      <w:pPr>
        <w:widowControl w:val="0"/>
        <w:autoSpaceDE w:val="0"/>
        <w:autoSpaceDN w:val="0"/>
        <w:adjustRightInd w:val="0"/>
        <w:spacing w:after="0" w:line="240" w:lineRule="auto"/>
        <w:jc w:val="both"/>
        <w:rPr>
          <w:rFonts w:ascii="Times New Roman" w:hAnsi="Times New Roman"/>
          <w:sz w:val="24"/>
          <w:szCs w:val="24"/>
        </w:rPr>
      </w:pPr>
    </w:p>
    <w:p w:rsidR="00456C40" w:rsidRPr="00116E41" w:rsidRDefault="00456C40" w:rsidP="00456C40">
      <w:pPr>
        <w:widowControl w:val="0"/>
        <w:autoSpaceDE w:val="0"/>
        <w:autoSpaceDN w:val="0"/>
        <w:adjustRightInd w:val="0"/>
        <w:spacing w:after="0" w:line="240" w:lineRule="auto"/>
        <w:jc w:val="center"/>
        <w:outlineLvl w:val="1"/>
        <w:rPr>
          <w:rFonts w:ascii="Times New Roman" w:hAnsi="Times New Roman"/>
          <w:sz w:val="24"/>
          <w:szCs w:val="24"/>
        </w:rPr>
      </w:pPr>
      <w:bookmarkStart w:id="13" w:name="Par107"/>
      <w:bookmarkEnd w:id="13"/>
      <w:r w:rsidRPr="00116E41">
        <w:rPr>
          <w:rFonts w:ascii="Times New Roman" w:hAnsi="Times New Roman"/>
          <w:sz w:val="24"/>
          <w:szCs w:val="24"/>
        </w:rPr>
        <w:t>Глава III. ПОДГОТОВКА ДОКУМЕНТАЦИИ ПО ПЛАНИРОВКЕ ТЕРРИТОРИИ</w:t>
      </w:r>
    </w:p>
    <w:p w:rsidR="00456C40" w:rsidRPr="00116E41" w:rsidRDefault="00456C40" w:rsidP="00456C40">
      <w:pPr>
        <w:widowControl w:val="0"/>
        <w:autoSpaceDE w:val="0"/>
        <w:autoSpaceDN w:val="0"/>
        <w:adjustRightInd w:val="0"/>
        <w:spacing w:after="0" w:line="240" w:lineRule="auto"/>
        <w:jc w:val="center"/>
        <w:rPr>
          <w:rFonts w:ascii="Times New Roman" w:hAnsi="Times New Roman"/>
          <w:sz w:val="24"/>
          <w:szCs w:val="24"/>
        </w:rPr>
      </w:pPr>
      <w:r w:rsidRPr="00116E41">
        <w:rPr>
          <w:rFonts w:ascii="Times New Roman" w:hAnsi="Times New Roman"/>
          <w:sz w:val="24"/>
          <w:szCs w:val="24"/>
        </w:rPr>
        <w:t>ГОРОДСКОГО ОКРУГА ОРГАНАМИ МЕСТНОГО САМОУПРАВЛЕНИЯ</w:t>
      </w:r>
    </w:p>
    <w:p w:rsidR="00456C40" w:rsidRPr="00116E41" w:rsidRDefault="00456C40" w:rsidP="00456C40">
      <w:pPr>
        <w:widowControl w:val="0"/>
        <w:autoSpaceDE w:val="0"/>
        <w:autoSpaceDN w:val="0"/>
        <w:adjustRightInd w:val="0"/>
        <w:spacing w:after="0" w:line="240" w:lineRule="auto"/>
        <w:jc w:val="both"/>
        <w:rPr>
          <w:rFonts w:ascii="Times New Roman" w:hAnsi="Times New Roman"/>
          <w:sz w:val="24"/>
          <w:szCs w:val="24"/>
        </w:rPr>
      </w:pPr>
    </w:p>
    <w:p w:rsidR="00456C40" w:rsidRPr="008F6993" w:rsidRDefault="00456C40" w:rsidP="00456C40">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14" w:name="Par110"/>
      <w:bookmarkEnd w:id="14"/>
      <w:r>
        <w:rPr>
          <w:rFonts w:ascii="Times New Roman" w:hAnsi="Times New Roman"/>
          <w:b/>
          <w:sz w:val="24"/>
          <w:szCs w:val="24"/>
        </w:rPr>
        <w:t>1</w:t>
      </w:r>
      <w:r w:rsidRPr="008F6993">
        <w:rPr>
          <w:rFonts w:ascii="Times New Roman" w:hAnsi="Times New Roman"/>
          <w:b/>
          <w:sz w:val="24"/>
          <w:szCs w:val="24"/>
        </w:rPr>
        <w:t>. Документация по планировке территории городского округа</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2.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 xml:space="preserve">3. Состав и содержание проектов планировки территории, подготовка которых осуществляется на основании документов территориального планирования Ханты-Мансийского автономного округа - Югры, документов территориального планирования муниципального образования, устанавливаются Градостроительным </w:t>
      </w:r>
      <w:hyperlink r:id="rId15" w:history="1">
        <w:r w:rsidRPr="00116E41">
          <w:rPr>
            <w:rFonts w:ascii="Times New Roman" w:hAnsi="Times New Roman"/>
            <w:sz w:val="24"/>
            <w:szCs w:val="24"/>
          </w:rPr>
          <w:t>кодексом</w:t>
        </w:r>
      </w:hyperlink>
      <w:r w:rsidRPr="00116E41">
        <w:rPr>
          <w:rFonts w:ascii="Times New Roman" w:hAnsi="Times New Roman"/>
          <w:sz w:val="24"/>
          <w:szCs w:val="24"/>
        </w:rPr>
        <w:t xml:space="preserve"> Российской Федерации, законами и иными нормативными правовыми актами Ханты-Мансийского автономного округа - Югры.</w:t>
      </w:r>
    </w:p>
    <w:p w:rsidR="00FC49A7" w:rsidRDefault="00456C40" w:rsidP="00FC49A7">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15" w:name="Par114"/>
      <w:bookmarkEnd w:id="15"/>
      <w:r>
        <w:rPr>
          <w:rFonts w:ascii="Times New Roman" w:hAnsi="Times New Roman"/>
          <w:b/>
          <w:sz w:val="24"/>
          <w:szCs w:val="24"/>
        </w:rPr>
        <w:t>2</w:t>
      </w:r>
      <w:r w:rsidRPr="008F6993">
        <w:rPr>
          <w:rFonts w:ascii="Times New Roman" w:hAnsi="Times New Roman"/>
          <w:b/>
          <w:sz w:val="24"/>
          <w:szCs w:val="24"/>
        </w:rPr>
        <w:t>. Порядок подготовки документации по планировке территори</w:t>
      </w:r>
      <w:r w:rsidR="00FC49A7">
        <w:rPr>
          <w:rFonts w:ascii="Times New Roman" w:hAnsi="Times New Roman"/>
          <w:b/>
          <w:sz w:val="24"/>
          <w:szCs w:val="24"/>
        </w:rPr>
        <w:t>и городского округа</w:t>
      </w:r>
    </w:p>
    <w:p w:rsidR="00FC49A7" w:rsidRPr="00FC49A7" w:rsidRDefault="00FC49A7" w:rsidP="00FC49A7">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r w:rsidRPr="00164A1F">
        <w:rPr>
          <w:rFonts w:ascii="Times New Roman" w:hAnsi="Times New Roman" w:cs="Times New Roman"/>
          <w:sz w:val="24"/>
          <w:szCs w:val="24"/>
        </w:rPr>
        <w:t>1.</w:t>
      </w:r>
      <w:r w:rsidRPr="00FC49A7">
        <w:rPr>
          <w:rFonts w:ascii="Times New Roman" w:hAnsi="Times New Roman" w:cs="Times New Roman"/>
          <w:sz w:val="24"/>
          <w:szCs w:val="24"/>
        </w:rPr>
        <w:t xml:space="preserve">Решение о подготовке документации по планировке территории применительно к территории городского округа, за исключением случаев, указанных в </w:t>
      </w:r>
      <w:hyperlink w:anchor="sub_4602" w:history="1">
        <w:r w:rsidRPr="00164A1F">
          <w:rPr>
            <w:rFonts w:ascii="Times New Roman" w:hAnsi="Times New Roman" w:cs="Times New Roman"/>
            <w:sz w:val="24"/>
            <w:szCs w:val="24"/>
          </w:rPr>
          <w:t>частях 2 - 4.2</w:t>
        </w:r>
      </w:hyperlink>
      <w:r w:rsidRPr="00FC49A7">
        <w:rPr>
          <w:rFonts w:ascii="Times New Roman" w:hAnsi="Times New Roman" w:cs="Times New Roman"/>
          <w:sz w:val="24"/>
          <w:szCs w:val="24"/>
        </w:rPr>
        <w:t xml:space="preserve"> и </w:t>
      </w:r>
      <w:hyperlink w:anchor="sub_45052" w:history="1">
        <w:r w:rsidRPr="00164A1F">
          <w:rPr>
            <w:rFonts w:ascii="Times New Roman" w:hAnsi="Times New Roman" w:cs="Times New Roman"/>
            <w:sz w:val="24"/>
            <w:szCs w:val="24"/>
          </w:rPr>
          <w:t>5.2 статьи 45</w:t>
        </w:r>
      </w:hyperlink>
      <w:r w:rsidRPr="00FC49A7">
        <w:rPr>
          <w:rFonts w:ascii="Times New Roman" w:hAnsi="Times New Roman" w:cs="Times New Roman"/>
          <w:sz w:val="24"/>
          <w:szCs w:val="24"/>
        </w:rPr>
        <w:t xml:space="preserve"> </w:t>
      </w:r>
      <w:r w:rsidRPr="00164A1F">
        <w:rPr>
          <w:rFonts w:ascii="Times New Roman" w:hAnsi="Times New Roman" w:cs="Times New Roman"/>
          <w:sz w:val="24"/>
          <w:szCs w:val="24"/>
        </w:rPr>
        <w:t xml:space="preserve">Градостроительного </w:t>
      </w:r>
      <w:r w:rsidRPr="00FC49A7">
        <w:rPr>
          <w:rFonts w:ascii="Times New Roman" w:hAnsi="Times New Roman" w:cs="Times New Roman"/>
          <w:sz w:val="24"/>
          <w:szCs w:val="24"/>
        </w:rPr>
        <w:t xml:space="preserve">Кодекса, </w:t>
      </w:r>
      <w:r w:rsidR="00164A1F" w:rsidRPr="00164A1F">
        <w:rPr>
          <w:rFonts w:ascii="Times New Roman" w:hAnsi="Times New Roman" w:cs="Times New Roman"/>
          <w:sz w:val="24"/>
          <w:szCs w:val="24"/>
        </w:rPr>
        <w:t xml:space="preserve">принимается главой города посредством издания постановления администрации города, по инициативе главы города </w:t>
      </w:r>
      <w:r w:rsidRPr="00FC49A7">
        <w:rPr>
          <w:rFonts w:ascii="Times New Roman" w:hAnsi="Times New Roman" w:cs="Times New Roman"/>
          <w:sz w:val="24"/>
          <w:szCs w:val="24"/>
        </w:rPr>
        <w:t xml:space="preserve">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sub_4511" w:history="1">
        <w:r w:rsidRPr="00164A1F">
          <w:rPr>
            <w:rFonts w:ascii="Times New Roman" w:hAnsi="Times New Roman" w:cs="Times New Roman"/>
            <w:sz w:val="24"/>
            <w:szCs w:val="24"/>
          </w:rPr>
          <w:t>части 1.1 статьи 45</w:t>
        </w:r>
      </w:hyperlink>
      <w:r w:rsidRPr="00FC49A7">
        <w:rPr>
          <w:rFonts w:ascii="Times New Roman" w:hAnsi="Times New Roman" w:cs="Times New Roman"/>
          <w:sz w:val="24"/>
          <w:szCs w:val="24"/>
        </w:rPr>
        <w:t xml:space="preserve"> </w:t>
      </w:r>
      <w:r w:rsidRPr="00164A1F">
        <w:rPr>
          <w:rFonts w:ascii="Times New Roman" w:hAnsi="Times New Roman" w:cs="Times New Roman"/>
          <w:sz w:val="24"/>
          <w:szCs w:val="24"/>
        </w:rPr>
        <w:t>Градостроительного</w:t>
      </w:r>
      <w:r w:rsidRPr="00FC49A7">
        <w:rPr>
          <w:rFonts w:ascii="Times New Roman" w:hAnsi="Times New Roman" w:cs="Times New Roman"/>
          <w:sz w:val="24"/>
          <w:szCs w:val="24"/>
        </w:rPr>
        <w:t xml:space="preserve"> Кодекса, принятие </w:t>
      </w:r>
      <w:r w:rsidR="00164A1F" w:rsidRPr="00164A1F">
        <w:rPr>
          <w:rFonts w:ascii="Times New Roman" w:hAnsi="Times New Roman" w:cs="Times New Roman"/>
          <w:sz w:val="24"/>
          <w:szCs w:val="24"/>
        </w:rPr>
        <w:t>главой города</w:t>
      </w:r>
      <w:r w:rsidRPr="00FC49A7">
        <w:rPr>
          <w:rFonts w:ascii="Times New Roman" w:hAnsi="Times New Roman" w:cs="Times New Roman"/>
          <w:sz w:val="24"/>
          <w:szCs w:val="24"/>
        </w:rPr>
        <w:t xml:space="preserve"> решения о подготовке документации по планировке территории не требуется.</w:t>
      </w:r>
    </w:p>
    <w:p w:rsidR="00456C40" w:rsidRPr="00116E41" w:rsidRDefault="00FC49A7" w:rsidP="00164A1F">
      <w:pPr>
        <w:spacing w:after="0" w:line="240" w:lineRule="auto"/>
        <w:ind w:firstLine="540"/>
        <w:jc w:val="both"/>
        <w:rPr>
          <w:rFonts w:ascii="Times New Roman" w:hAnsi="Times New Roman"/>
          <w:sz w:val="24"/>
          <w:szCs w:val="24"/>
        </w:rPr>
      </w:pPr>
      <w:r w:rsidRPr="00164A1F">
        <w:rPr>
          <w:rFonts w:ascii="Times New Roman" w:hAnsi="Times New Roman" w:cs="Times New Roman"/>
          <w:sz w:val="24"/>
          <w:szCs w:val="24"/>
        </w:rPr>
        <w:t xml:space="preserve"> </w:t>
      </w:r>
      <w:r w:rsidR="00164A1F">
        <w:rPr>
          <w:rFonts w:ascii="Times New Roman" w:hAnsi="Times New Roman" w:cs="Times New Roman"/>
          <w:sz w:val="24"/>
          <w:szCs w:val="24"/>
        </w:rPr>
        <w:t>2.Р</w:t>
      </w:r>
      <w:r w:rsidR="00456C40" w:rsidRPr="00164A1F">
        <w:rPr>
          <w:rFonts w:ascii="Times New Roman" w:hAnsi="Times New Roman" w:cs="Times New Roman"/>
          <w:sz w:val="24"/>
          <w:szCs w:val="24"/>
        </w:rPr>
        <w:t>ешение</w:t>
      </w:r>
      <w:r w:rsidR="00164A1F" w:rsidRPr="00164A1F">
        <w:rPr>
          <w:rFonts w:ascii="Times New Roman" w:hAnsi="Times New Roman" w:cs="Times New Roman"/>
          <w:sz w:val="24"/>
          <w:szCs w:val="24"/>
        </w:rPr>
        <w:t xml:space="preserve"> </w:t>
      </w:r>
      <w:r w:rsidR="00164A1F" w:rsidRPr="00FC49A7">
        <w:rPr>
          <w:rFonts w:ascii="Times New Roman" w:hAnsi="Times New Roman" w:cs="Times New Roman"/>
          <w:sz w:val="24"/>
          <w:szCs w:val="24"/>
        </w:rPr>
        <w:t>о подготовке документации по планировке территории</w:t>
      </w:r>
      <w:r w:rsidR="00456C40" w:rsidRPr="00164A1F">
        <w:rPr>
          <w:rFonts w:ascii="Times New Roman" w:hAnsi="Times New Roman" w:cs="Times New Roman"/>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w:t>
      </w:r>
      <w:r w:rsidR="00456C40" w:rsidRPr="00164A1F">
        <w:rPr>
          <w:rFonts w:ascii="Times New Roman" w:hAnsi="Times New Roman"/>
          <w:sz w:val="24"/>
          <w:szCs w:val="24"/>
        </w:rPr>
        <w:t xml:space="preserve"> </w:t>
      </w:r>
      <w:r w:rsidR="00456C40" w:rsidRPr="00116E41">
        <w:rPr>
          <w:rFonts w:ascii="Times New Roman" w:hAnsi="Times New Roman"/>
          <w:sz w:val="24"/>
          <w:szCs w:val="24"/>
        </w:rPr>
        <w:t>информации</w:t>
      </w:r>
      <w:r w:rsidR="00456C40">
        <w:rPr>
          <w:rFonts w:ascii="Times New Roman" w:hAnsi="Times New Roman"/>
          <w:sz w:val="24"/>
          <w:szCs w:val="24"/>
        </w:rPr>
        <w:t>,</w:t>
      </w:r>
      <w:r w:rsidR="00456C40" w:rsidRPr="00116E41">
        <w:rPr>
          <w:rFonts w:ascii="Times New Roman" w:hAnsi="Times New Roman"/>
          <w:sz w:val="24"/>
          <w:szCs w:val="24"/>
        </w:rPr>
        <w:t xml:space="preserve"> в течение трех дней со дня </w:t>
      </w:r>
      <w:r w:rsidR="00456C40" w:rsidRPr="00116E41">
        <w:rPr>
          <w:rFonts w:ascii="Times New Roman" w:hAnsi="Times New Roman"/>
          <w:sz w:val="24"/>
          <w:szCs w:val="24"/>
        </w:rPr>
        <w:lastRenderedPageBreak/>
        <w:t xml:space="preserve">принятия такого решения и размещается на официальном сайте администрации города в сети </w:t>
      </w:r>
      <w:r w:rsidR="00456C40">
        <w:rPr>
          <w:rFonts w:ascii="Times New Roman" w:hAnsi="Times New Roman"/>
          <w:sz w:val="24"/>
          <w:szCs w:val="24"/>
        </w:rPr>
        <w:t>«</w:t>
      </w:r>
      <w:r w:rsidR="00456C40" w:rsidRPr="00116E41">
        <w:rPr>
          <w:rFonts w:ascii="Times New Roman" w:hAnsi="Times New Roman"/>
          <w:sz w:val="24"/>
          <w:szCs w:val="24"/>
        </w:rPr>
        <w:t>Интернет</w:t>
      </w:r>
      <w:r w:rsidR="00456C40">
        <w:rPr>
          <w:rFonts w:ascii="Times New Roman" w:hAnsi="Times New Roman"/>
          <w:sz w:val="24"/>
          <w:szCs w:val="24"/>
        </w:rPr>
        <w:t>»</w:t>
      </w:r>
      <w:r w:rsidR="00456C40" w:rsidRPr="00116E41">
        <w:rPr>
          <w:rFonts w:ascii="Times New Roman" w:hAnsi="Times New Roman"/>
          <w:sz w:val="24"/>
          <w:szCs w:val="24"/>
        </w:rPr>
        <w:t>.</w:t>
      </w:r>
    </w:p>
    <w:p w:rsidR="00456C40" w:rsidRPr="00116E41" w:rsidRDefault="00456C40" w:rsidP="00456C40">
      <w:pPr>
        <w:pStyle w:val="af0"/>
        <w:ind w:firstLine="540"/>
        <w:jc w:val="both"/>
        <w:rPr>
          <w:rFonts w:ascii="Times New Roman" w:hAnsi="Times New Roman"/>
          <w:sz w:val="24"/>
          <w:szCs w:val="24"/>
        </w:rPr>
      </w:pPr>
      <w:r w:rsidRPr="00116E41">
        <w:rPr>
          <w:rFonts w:ascii="Times New Roman" w:hAnsi="Times New Roman"/>
          <w:sz w:val="24"/>
          <w:szCs w:val="24"/>
        </w:rPr>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города свои предложения о порядке, сроках подготовки и содержании документации по планировке территории.</w:t>
      </w:r>
      <w:r w:rsidRPr="00116E41">
        <w:rPr>
          <w:rFonts w:ascii="Times New Roman" w:hAnsi="Times New Roman"/>
          <w:sz w:val="24"/>
          <w:szCs w:val="24"/>
          <w:highlight w:val="yellow"/>
        </w:rPr>
        <w:t xml:space="preserve"> </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4. Подготовка документации по планировке территории осуществляется уполномоченным</w:t>
      </w:r>
      <w:r>
        <w:rPr>
          <w:rFonts w:ascii="Times New Roman" w:hAnsi="Times New Roman"/>
          <w:sz w:val="24"/>
          <w:szCs w:val="24"/>
        </w:rPr>
        <w:t>и органами местного самоуправления</w:t>
      </w:r>
      <w:r w:rsidRPr="00116E41">
        <w:rPr>
          <w:rFonts w:ascii="Times New Roman" w:hAnsi="Times New Roman"/>
          <w:sz w:val="24"/>
          <w:szCs w:val="24"/>
        </w:rPr>
        <w:t xml:space="preserve"> самостоятельно либо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118" w:history="1">
        <w:r w:rsidRPr="00116E41">
          <w:rPr>
            <w:rFonts w:ascii="Times New Roman" w:hAnsi="Times New Roman"/>
            <w:sz w:val="24"/>
            <w:szCs w:val="24"/>
          </w:rPr>
          <w:t xml:space="preserve">пункте </w:t>
        </w:r>
        <w:r>
          <w:rPr>
            <w:rFonts w:ascii="Times New Roman" w:hAnsi="Times New Roman"/>
            <w:sz w:val="24"/>
            <w:szCs w:val="24"/>
          </w:rPr>
          <w:t>5</w:t>
        </w:r>
      </w:hyperlink>
      <w:r w:rsidRPr="00116E41">
        <w:rPr>
          <w:rFonts w:ascii="Times New Roman" w:hAnsi="Times New Roman"/>
          <w:sz w:val="24"/>
          <w:szCs w:val="24"/>
        </w:rPr>
        <w:t xml:space="preserve"> настоящего раздела.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456C40" w:rsidRPr="008739D0" w:rsidRDefault="00456C40" w:rsidP="00456C40">
      <w:pPr>
        <w:spacing w:after="0" w:line="240" w:lineRule="auto"/>
        <w:ind w:firstLine="540"/>
        <w:jc w:val="both"/>
        <w:rPr>
          <w:rFonts w:ascii="Times New Roman" w:hAnsi="Times New Roman"/>
          <w:sz w:val="24"/>
          <w:szCs w:val="24"/>
        </w:rPr>
      </w:pPr>
      <w:bookmarkStart w:id="16" w:name="Par118"/>
      <w:bookmarkEnd w:id="16"/>
      <w:r w:rsidRPr="008739D0">
        <w:rPr>
          <w:rFonts w:ascii="Times New Roman" w:hAnsi="Times New Roman"/>
          <w:sz w:val="24"/>
          <w:szCs w:val="24"/>
        </w:rPr>
        <w:t xml:space="preserve">5. В случае, если в соответствии с </w:t>
      </w:r>
      <w:r>
        <w:rPr>
          <w:rFonts w:ascii="Times New Roman" w:hAnsi="Times New Roman"/>
          <w:sz w:val="24"/>
          <w:szCs w:val="24"/>
        </w:rPr>
        <w:t>Градостроительным</w:t>
      </w:r>
      <w:r w:rsidRPr="008739D0">
        <w:rPr>
          <w:rFonts w:ascii="Times New Roman" w:hAnsi="Times New Roman"/>
          <w:sz w:val="24"/>
          <w:szCs w:val="24"/>
        </w:rPr>
        <w:t xml:space="preserve">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456C40" w:rsidRPr="008739D0"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8739D0">
        <w:rPr>
          <w:rFonts w:ascii="Times New Roman" w:hAnsi="Times New Roman"/>
          <w:sz w:val="24"/>
          <w:szCs w:val="24"/>
        </w:rPr>
        <w:t xml:space="preserve">6. </w:t>
      </w:r>
      <w:r>
        <w:rPr>
          <w:rFonts w:ascii="Times New Roman" w:hAnsi="Times New Roman"/>
          <w:sz w:val="24"/>
          <w:szCs w:val="24"/>
        </w:rPr>
        <w:t xml:space="preserve">Администрация города </w:t>
      </w:r>
      <w:r w:rsidRPr="008739D0">
        <w:rPr>
          <w:rFonts w:ascii="Times New Roman" w:hAnsi="Times New Roman"/>
          <w:sz w:val="24"/>
          <w:szCs w:val="24"/>
        </w:rPr>
        <w:t xml:space="preserve">обеспечивает подготовку документации по планировке территории на основании генерального </w:t>
      </w:r>
      <w:hyperlink r:id="rId16" w:history="1">
        <w:r w:rsidRPr="008739D0">
          <w:rPr>
            <w:rFonts w:ascii="Times New Roman" w:hAnsi="Times New Roman"/>
            <w:sz w:val="24"/>
            <w:szCs w:val="24"/>
          </w:rPr>
          <w:t>плана</w:t>
        </w:r>
      </w:hyperlink>
      <w:r w:rsidRPr="008739D0">
        <w:rPr>
          <w:rFonts w:ascii="Times New Roman" w:hAnsi="Times New Roman"/>
          <w:sz w:val="24"/>
          <w:szCs w:val="24"/>
        </w:rPr>
        <w:t xml:space="preserve"> городского округа, настоящих Правил.</w:t>
      </w:r>
    </w:p>
    <w:p w:rsidR="00456C40" w:rsidRPr="00116E41" w:rsidRDefault="00456C40" w:rsidP="00456C40">
      <w:pPr>
        <w:pStyle w:val="af0"/>
        <w:ind w:firstLine="540"/>
        <w:jc w:val="both"/>
        <w:rPr>
          <w:rFonts w:ascii="Times New Roman" w:hAnsi="Times New Roman"/>
          <w:sz w:val="24"/>
          <w:szCs w:val="24"/>
        </w:rPr>
      </w:pPr>
      <w:r w:rsidRPr="00116E41">
        <w:rPr>
          <w:rFonts w:ascii="Times New Roman" w:hAnsi="Times New Roman"/>
          <w:sz w:val="24"/>
          <w:szCs w:val="24"/>
        </w:rPr>
        <w:t xml:space="preserve">7.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города, </w:t>
      </w:r>
      <w:r>
        <w:rPr>
          <w:rFonts w:ascii="Times New Roman" w:hAnsi="Times New Roman"/>
          <w:sz w:val="24"/>
          <w:szCs w:val="24"/>
        </w:rPr>
        <w:t xml:space="preserve">за исключением проектов планировки и проектов межевания территории, указанных в пункте 8 настоящего раздела, </w:t>
      </w:r>
      <w:r w:rsidRPr="00116E41">
        <w:rPr>
          <w:rFonts w:ascii="Times New Roman" w:hAnsi="Times New Roman"/>
          <w:sz w:val="24"/>
          <w:szCs w:val="24"/>
        </w:rPr>
        <w:t>до их утверждения подлежат обязательному рассмотрению на публичных слушаниях</w:t>
      </w:r>
      <w:r>
        <w:rPr>
          <w:rFonts w:ascii="Times New Roman" w:hAnsi="Times New Roman"/>
          <w:sz w:val="24"/>
          <w:szCs w:val="24"/>
        </w:rPr>
        <w:t>.</w:t>
      </w:r>
      <w:r w:rsidRPr="00116E41">
        <w:rPr>
          <w:rFonts w:ascii="Times New Roman" w:hAnsi="Times New Roman"/>
          <w:sz w:val="24"/>
          <w:szCs w:val="24"/>
        </w:rPr>
        <w:t xml:space="preserve"> </w:t>
      </w:r>
    </w:p>
    <w:p w:rsidR="00456C40" w:rsidRPr="00116E41" w:rsidRDefault="00456C40" w:rsidP="00456C40">
      <w:pPr>
        <w:pStyle w:val="af0"/>
        <w:ind w:firstLine="540"/>
        <w:jc w:val="both"/>
        <w:rPr>
          <w:rFonts w:ascii="Times New Roman" w:hAnsi="Times New Roman"/>
          <w:sz w:val="24"/>
          <w:szCs w:val="24"/>
        </w:rPr>
      </w:pPr>
      <w:r w:rsidRPr="00116E41">
        <w:rPr>
          <w:rFonts w:ascii="Times New Roman" w:hAnsi="Times New Roman"/>
          <w:sz w:val="24"/>
          <w:szCs w:val="24"/>
        </w:rPr>
        <w:t>8. Публичные слушания по проекту планировки территории и проекту межевания территории не проводятся, если они подготовлены в отношении:</w:t>
      </w:r>
    </w:p>
    <w:p w:rsidR="00456C40" w:rsidRPr="00116E41" w:rsidRDefault="00456C40" w:rsidP="00456C40">
      <w:pPr>
        <w:pStyle w:val="af0"/>
        <w:ind w:firstLine="540"/>
        <w:jc w:val="both"/>
        <w:rPr>
          <w:rFonts w:ascii="Times New Roman" w:hAnsi="Times New Roman"/>
          <w:sz w:val="24"/>
          <w:szCs w:val="24"/>
        </w:rPr>
      </w:pPr>
      <w:r w:rsidRPr="00116E41">
        <w:rPr>
          <w:rFonts w:ascii="Times New Roman" w:hAnsi="Times New Roman"/>
          <w:sz w:val="24"/>
          <w:szCs w:val="24"/>
        </w:rPr>
        <w:t>1) территории, подлежащей комплексному освоению в соответствии с договором о комплексном освоении территории;</w:t>
      </w:r>
    </w:p>
    <w:p w:rsidR="00456C40" w:rsidRPr="00116E41" w:rsidRDefault="00456C40" w:rsidP="00456C40">
      <w:pPr>
        <w:pStyle w:val="af0"/>
        <w:ind w:firstLine="540"/>
        <w:jc w:val="both"/>
        <w:rPr>
          <w:rFonts w:ascii="Times New Roman" w:hAnsi="Times New Roman"/>
          <w:sz w:val="24"/>
          <w:szCs w:val="24"/>
        </w:rPr>
      </w:pPr>
      <w:r w:rsidRPr="00116E41">
        <w:rPr>
          <w:rFonts w:ascii="Times New Roman" w:hAnsi="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456C40" w:rsidRPr="00116E41" w:rsidRDefault="00456C40" w:rsidP="00456C40">
      <w:pPr>
        <w:pStyle w:val="af0"/>
        <w:ind w:firstLine="540"/>
        <w:jc w:val="both"/>
        <w:rPr>
          <w:rFonts w:ascii="Times New Roman" w:hAnsi="Times New Roman"/>
          <w:sz w:val="24"/>
          <w:szCs w:val="24"/>
        </w:rPr>
      </w:pPr>
      <w:r w:rsidRPr="00116E41">
        <w:rPr>
          <w:rFonts w:ascii="Times New Roman" w:hAnsi="Times New Roman"/>
          <w:sz w:val="24"/>
          <w:szCs w:val="24"/>
        </w:rPr>
        <w:t>3) территории для размещения линейных объектов в границах земель лесного фонда.</w:t>
      </w:r>
    </w:p>
    <w:p w:rsidR="00456C40" w:rsidRPr="00116E41" w:rsidRDefault="00456C40" w:rsidP="00456C40">
      <w:pPr>
        <w:pStyle w:val="af0"/>
        <w:ind w:firstLine="540"/>
        <w:jc w:val="both"/>
        <w:rPr>
          <w:rFonts w:ascii="Times New Roman" w:hAnsi="Times New Roman"/>
          <w:sz w:val="24"/>
          <w:szCs w:val="24"/>
        </w:rPr>
      </w:pPr>
      <w:r>
        <w:rPr>
          <w:rFonts w:ascii="Times New Roman" w:hAnsi="Times New Roman"/>
          <w:sz w:val="24"/>
          <w:szCs w:val="24"/>
        </w:rPr>
        <w:t>9</w:t>
      </w:r>
      <w:r w:rsidRPr="00116E41">
        <w:rPr>
          <w:rFonts w:ascii="Times New Roman" w:hAnsi="Times New Roman"/>
          <w:sz w:val="24"/>
          <w:szCs w:val="24"/>
        </w:rPr>
        <w:t>. Администрация города направляет главе города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Pr="00116E41">
        <w:rPr>
          <w:rFonts w:ascii="Times New Roman" w:hAnsi="Times New Roman"/>
          <w:sz w:val="24"/>
          <w:szCs w:val="24"/>
        </w:rPr>
        <w:t>. Глава города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города на доработку с учетом указанных протокола и заключения.</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1</w:t>
      </w:r>
      <w:r>
        <w:rPr>
          <w:rFonts w:ascii="Times New Roman" w:hAnsi="Times New Roman"/>
          <w:sz w:val="24"/>
          <w:szCs w:val="24"/>
        </w:rPr>
        <w:t>1</w:t>
      </w:r>
      <w:r w:rsidRPr="00116E41">
        <w:rPr>
          <w:rFonts w:ascii="Times New Roman" w:hAnsi="Times New Roman"/>
          <w:sz w:val="24"/>
          <w:szCs w:val="24"/>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w:t>
      </w:r>
      <w:r w:rsidRPr="00116E41">
        <w:rPr>
          <w:rFonts w:ascii="Times New Roman" w:hAnsi="Times New Roman"/>
          <w:sz w:val="24"/>
          <w:szCs w:val="24"/>
        </w:rPr>
        <w:lastRenderedPageBreak/>
        <w:t xml:space="preserve">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города в сети </w:t>
      </w:r>
      <w:r>
        <w:rPr>
          <w:rFonts w:ascii="Times New Roman" w:hAnsi="Times New Roman"/>
          <w:sz w:val="24"/>
          <w:szCs w:val="24"/>
        </w:rPr>
        <w:t>«</w:t>
      </w:r>
      <w:r w:rsidRPr="00116E41">
        <w:rPr>
          <w:rFonts w:ascii="Times New Roman" w:hAnsi="Times New Roman"/>
          <w:sz w:val="24"/>
          <w:szCs w:val="24"/>
        </w:rPr>
        <w:t>Интернет</w:t>
      </w:r>
      <w:r>
        <w:rPr>
          <w:rFonts w:ascii="Times New Roman" w:hAnsi="Times New Roman"/>
          <w:sz w:val="24"/>
          <w:szCs w:val="24"/>
        </w:rPr>
        <w:t>»</w:t>
      </w:r>
      <w:r w:rsidRPr="00116E41">
        <w:rPr>
          <w:rFonts w:ascii="Times New Roman" w:hAnsi="Times New Roman"/>
          <w:sz w:val="24"/>
          <w:szCs w:val="24"/>
        </w:rPr>
        <w:t>.</w:t>
      </w:r>
    </w:p>
    <w:p w:rsidR="00456C40" w:rsidRPr="00116E41" w:rsidRDefault="00456C40" w:rsidP="00456C40">
      <w:pPr>
        <w:widowControl w:val="0"/>
        <w:autoSpaceDE w:val="0"/>
        <w:autoSpaceDN w:val="0"/>
        <w:adjustRightInd w:val="0"/>
        <w:spacing w:after="0" w:line="240" w:lineRule="auto"/>
        <w:jc w:val="both"/>
        <w:rPr>
          <w:rFonts w:ascii="Times New Roman" w:hAnsi="Times New Roman"/>
          <w:sz w:val="24"/>
          <w:szCs w:val="24"/>
        </w:rPr>
      </w:pPr>
    </w:p>
    <w:p w:rsidR="00456C40" w:rsidRPr="00116E41" w:rsidRDefault="00456C40" w:rsidP="00456C40">
      <w:pPr>
        <w:widowControl w:val="0"/>
        <w:autoSpaceDE w:val="0"/>
        <w:autoSpaceDN w:val="0"/>
        <w:adjustRightInd w:val="0"/>
        <w:spacing w:after="0" w:line="240" w:lineRule="auto"/>
        <w:jc w:val="center"/>
        <w:outlineLvl w:val="1"/>
        <w:rPr>
          <w:rFonts w:ascii="Times New Roman" w:hAnsi="Times New Roman"/>
          <w:sz w:val="24"/>
          <w:szCs w:val="24"/>
        </w:rPr>
      </w:pPr>
      <w:bookmarkStart w:id="17" w:name="Par125"/>
      <w:bookmarkEnd w:id="17"/>
      <w:r w:rsidRPr="00116E41">
        <w:rPr>
          <w:rFonts w:ascii="Times New Roman" w:hAnsi="Times New Roman"/>
          <w:sz w:val="24"/>
          <w:szCs w:val="24"/>
        </w:rPr>
        <w:t>Глава IV. ГРАДОСТРОИТЕЛЬНОЕ РЕГЛАМЕНТИРОВАНИЕ</w:t>
      </w:r>
    </w:p>
    <w:p w:rsidR="00456C40" w:rsidRPr="00116E41" w:rsidRDefault="00456C40" w:rsidP="00456C40">
      <w:pPr>
        <w:widowControl w:val="0"/>
        <w:autoSpaceDE w:val="0"/>
        <w:autoSpaceDN w:val="0"/>
        <w:adjustRightInd w:val="0"/>
        <w:spacing w:after="0" w:line="240" w:lineRule="auto"/>
        <w:jc w:val="center"/>
        <w:rPr>
          <w:rFonts w:ascii="Times New Roman" w:hAnsi="Times New Roman"/>
          <w:sz w:val="24"/>
          <w:szCs w:val="24"/>
        </w:rPr>
      </w:pPr>
      <w:r w:rsidRPr="00116E41">
        <w:rPr>
          <w:rFonts w:ascii="Times New Roman" w:hAnsi="Times New Roman"/>
          <w:sz w:val="24"/>
          <w:szCs w:val="24"/>
        </w:rPr>
        <w:t>ТЕРРИТОРИИ ГОРОДСКОГО ОКРУГА</w:t>
      </w:r>
    </w:p>
    <w:p w:rsidR="00456C40" w:rsidRPr="00116E41" w:rsidRDefault="00456C40" w:rsidP="00456C40">
      <w:pPr>
        <w:widowControl w:val="0"/>
        <w:autoSpaceDE w:val="0"/>
        <w:autoSpaceDN w:val="0"/>
        <w:adjustRightInd w:val="0"/>
        <w:spacing w:after="0" w:line="240" w:lineRule="auto"/>
        <w:jc w:val="both"/>
        <w:rPr>
          <w:rFonts w:ascii="Times New Roman" w:hAnsi="Times New Roman"/>
          <w:sz w:val="24"/>
          <w:szCs w:val="24"/>
        </w:rPr>
      </w:pPr>
    </w:p>
    <w:p w:rsidR="00456C40" w:rsidRPr="008F6993" w:rsidRDefault="00456C40" w:rsidP="00456C40">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18" w:name="Par128"/>
      <w:bookmarkEnd w:id="18"/>
      <w:r w:rsidRPr="008F6993">
        <w:rPr>
          <w:rFonts w:ascii="Times New Roman" w:hAnsi="Times New Roman"/>
          <w:b/>
          <w:sz w:val="24"/>
          <w:szCs w:val="24"/>
        </w:rPr>
        <w:t>1. Виды территориальных зон, обозначенных на карте градостроительного зонирования</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1. При подготовке Правил границы территориальных зон устанавливаются с учетом:</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 xml:space="preserve">2) функциональных зон и параметров их планируемого развития, определенных генеральным </w:t>
      </w:r>
      <w:hyperlink r:id="rId17" w:history="1">
        <w:r w:rsidRPr="00116E41">
          <w:rPr>
            <w:rFonts w:ascii="Times New Roman" w:hAnsi="Times New Roman"/>
            <w:sz w:val="24"/>
            <w:szCs w:val="24"/>
          </w:rPr>
          <w:t>планом</w:t>
        </w:r>
      </w:hyperlink>
      <w:r w:rsidRPr="00116E41">
        <w:rPr>
          <w:rFonts w:ascii="Times New Roman" w:hAnsi="Times New Roman"/>
          <w:sz w:val="24"/>
          <w:szCs w:val="24"/>
        </w:rPr>
        <w:t xml:space="preserve"> городского округа;</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 xml:space="preserve">3) определенных Градостроительным </w:t>
      </w:r>
      <w:hyperlink r:id="rId18" w:history="1">
        <w:r w:rsidRPr="00116E41">
          <w:rPr>
            <w:rFonts w:ascii="Times New Roman" w:hAnsi="Times New Roman"/>
            <w:sz w:val="24"/>
            <w:szCs w:val="24"/>
          </w:rPr>
          <w:t>кодексом</w:t>
        </w:r>
      </w:hyperlink>
      <w:r w:rsidRPr="00116E41">
        <w:rPr>
          <w:rFonts w:ascii="Times New Roman" w:hAnsi="Times New Roman"/>
          <w:sz w:val="24"/>
          <w:szCs w:val="24"/>
        </w:rPr>
        <w:t xml:space="preserve"> Российской Федерации территориальных зон;</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4) сложившейся планировки территории и существующего землепользования;</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5) планируемых изменений границ земель различных категорий;</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2. Границы территориальных зон могут устанавливаться по:</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1) линиям магистралей, улиц, проездов, разделяющим транспортные потоки противоположных направлений;</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2) красным линиям;</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3) границам земельных участков;</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4) границ</w:t>
      </w:r>
      <w:r>
        <w:rPr>
          <w:rFonts w:ascii="Times New Roman" w:hAnsi="Times New Roman"/>
          <w:sz w:val="24"/>
          <w:szCs w:val="24"/>
        </w:rPr>
        <w:t>ам</w:t>
      </w:r>
      <w:r w:rsidRPr="00116E41">
        <w:rPr>
          <w:rFonts w:ascii="Times New Roman" w:hAnsi="Times New Roman"/>
          <w:sz w:val="24"/>
          <w:szCs w:val="24"/>
        </w:rPr>
        <w:t xml:space="preserve"> населенн</w:t>
      </w:r>
      <w:r>
        <w:rPr>
          <w:rFonts w:ascii="Times New Roman" w:hAnsi="Times New Roman"/>
          <w:sz w:val="24"/>
          <w:szCs w:val="24"/>
        </w:rPr>
        <w:t>ых</w:t>
      </w:r>
      <w:r w:rsidRPr="00116E41">
        <w:rPr>
          <w:rFonts w:ascii="Times New Roman" w:hAnsi="Times New Roman"/>
          <w:sz w:val="24"/>
          <w:szCs w:val="24"/>
        </w:rPr>
        <w:t xml:space="preserve"> пункт</w:t>
      </w:r>
      <w:r>
        <w:rPr>
          <w:rFonts w:ascii="Times New Roman" w:hAnsi="Times New Roman"/>
          <w:sz w:val="24"/>
          <w:szCs w:val="24"/>
        </w:rPr>
        <w:t>ов</w:t>
      </w:r>
      <w:r w:rsidRPr="00116E41">
        <w:rPr>
          <w:rFonts w:ascii="Times New Roman" w:hAnsi="Times New Roman"/>
          <w:sz w:val="24"/>
          <w:szCs w:val="24"/>
        </w:rPr>
        <w:t xml:space="preserve"> в пределах </w:t>
      </w:r>
      <w:r>
        <w:rPr>
          <w:rFonts w:ascii="Times New Roman" w:hAnsi="Times New Roman"/>
          <w:sz w:val="24"/>
          <w:szCs w:val="24"/>
        </w:rPr>
        <w:t>муниципального образования</w:t>
      </w:r>
      <w:r w:rsidRPr="00116E41">
        <w:rPr>
          <w:rFonts w:ascii="Times New Roman" w:hAnsi="Times New Roman"/>
          <w:sz w:val="24"/>
          <w:szCs w:val="24"/>
        </w:rPr>
        <w:t>;</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 xml:space="preserve">5) границе </w:t>
      </w:r>
      <w:r>
        <w:rPr>
          <w:rFonts w:ascii="Times New Roman" w:hAnsi="Times New Roman"/>
          <w:sz w:val="24"/>
          <w:szCs w:val="24"/>
        </w:rPr>
        <w:t>муниципального образования</w:t>
      </w:r>
      <w:r w:rsidRPr="00116E41">
        <w:rPr>
          <w:rFonts w:ascii="Times New Roman" w:hAnsi="Times New Roman"/>
          <w:sz w:val="24"/>
          <w:szCs w:val="24"/>
        </w:rPr>
        <w:t>;</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6) естественным границам природных объектов;</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7) иным границам.</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3. На карте градостроительного зонирования городского округа отображены следующие виды территориальных зон:</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1) жилые зоны (ЖЗ)</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 xml:space="preserve">зона застройки </w:t>
      </w:r>
      <w:r>
        <w:rPr>
          <w:rFonts w:ascii="Times New Roman" w:hAnsi="Times New Roman"/>
          <w:sz w:val="24"/>
          <w:szCs w:val="24"/>
        </w:rPr>
        <w:t>многоэтажными</w:t>
      </w:r>
      <w:r w:rsidRPr="00116E41">
        <w:rPr>
          <w:rFonts w:ascii="Times New Roman" w:hAnsi="Times New Roman"/>
          <w:sz w:val="24"/>
          <w:szCs w:val="24"/>
        </w:rPr>
        <w:t xml:space="preserve"> жил</w:t>
      </w:r>
      <w:r>
        <w:rPr>
          <w:rFonts w:ascii="Times New Roman" w:hAnsi="Times New Roman"/>
          <w:sz w:val="24"/>
          <w:szCs w:val="24"/>
        </w:rPr>
        <w:t>ыми домами</w:t>
      </w:r>
      <w:r w:rsidRPr="00116E41">
        <w:rPr>
          <w:rFonts w:ascii="Times New Roman" w:hAnsi="Times New Roman"/>
          <w:sz w:val="24"/>
          <w:szCs w:val="24"/>
        </w:rPr>
        <w:t xml:space="preserve"> </w:t>
      </w:r>
      <w:hyperlink w:anchor="Par346" w:history="1">
        <w:r w:rsidRPr="00116E41">
          <w:rPr>
            <w:rFonts w:ascii="Times New Roman" w:hAnsi="Times New Roman"/>
            <w:sz w:val="24"/>
            <w:szCs w:val="24"/>
          </w:rPr>
          <w:t>(ЖЗ 101)</w:t>
        </w:r>
      </w:hyperlink>
      <w:r w:rsidRPr="00116E41">
        <w:rPr>
          <w:rFonts w:ascii="Times New Roman" w:hAnsi="Times New Roman"/>
          <w:sz w:val="24"/>
          <w:szCs w:val="24"/>
        </w:rPr>
        <w:t>;</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зона застройки среднеэтажн</w:t>
      </w:r>
      <w:r>
        <w:rPr>
          <w:rFonts w:ascii="Times New Roman" w:hAnsi="Times New Roman"/>
          <w:sz w:val="24"/>
          <w:szCs w:val="24"/>
        </w:rPr>
        <w:t>ыми</w:t>
      </w:r>
      <w:r w:rsidRPr="00116E41">
        <w:rPr>
          <w:rFonts w:ascii="Times New Roman" w:hAnsi="Times New Roman"/>
          <w:sz w:val="24"/>
          <w:szCs w:val="24"/>
        </w:rPr>
        <w:t xml:space="preserve"> жил</w:t>
      </w:r>
      <w:r>
        <w:rPr>
          <w:rFonts w:ascii="Times New Roman" w:hAnsi="Times New Roman"/>
          <w:sz w:val="24"/>
          <w:szCs w:val="24"/>
        </w:rPr>
        <w:t>ыми домами</w:t>
      </w:r>
      <w:r w:rsidRPr="00116E41">
        <w:rPr>
          <w:rFonts w:ascii="Times New Roman" w:hAnsi="Times New Roman"/>
          <w:sz w:val="24"/>
          <w:szCs w:val="24"/>
        </w:rPr>
        <w:t xml:space="preserve"> </w:t>
      </w:r>
      <w:hyperlink w:anchor="Par436" w:history="1">
        <w:r w:rsidRPr="00116E41">
          <w:rPr>
            <w:rFonts w:ascii="Times New Roman" w:hAnsi="Times New Roman"/>
            <w:sz w:val="24"/>
            <w:szCs w:val="24"/>
          </w:rPr>
          <w:t>(ЖЗ 102)</w:t>
        </w:r>
      </w:hyperlink>
      <w:r w:rsidRPr="00116E41">
        <w:rPr>
          <w:rFonts w:ascii="Times New Roman" w:hAnsi="Times New Roman"/>
          <w:sz w:val="24"/>
          <w:szCs w:val="24"/>
        </w:rPr>
        <w:t>;</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зона застройки малоэтажн</w:t>
      </w:r>
      <w:r>
        <w:rPr>
          <w:rFonts w:ascii="Times New Roman" w:hAnsi="Times New Roman"/>
          <w:sz w:val="24"/>
          <w:szCs w:val="24"/>
        </w:rPr>
        <w:t>ыми</w:t>
      </w:r>
      <w:r w:rsidRPr="00116E41">
        <w:rPr>
          <w:rFonts w:ascii="Times New Roman" w:hAnsi="Times New Roman"/>
          <w:sz w:val="24"/>
          <w:szCs w:val="24"/>
        </w:rPr>
        <w:t xml:space="preserve"> жил</w:t>
      </w:r>
      <w:r>
        <w:rPr>
          <w:rFonts w:ascii="Times New Roman" w:hAnsi="Times New Roman"/>
          <w:sz w:val="24"/>
          <w:szCs w:val="24"/>
        </w:rPr>
        <w:t>ыми домами</w:t>
      </w:r>
      <w:r w:rsidRPr="00116E41">
        <w:rPr>
          <w:rFonts w:ascii="Times New Roman" w:hAnsi="Times New Roman"/>
          <w:sz w:val="24"/>
          <w:szCs w:val="24"/>
        </w:rPr>
        <w:t xml:space="preserve"> </w:t>
      </w:r>
      <w:hyperlink w:anchor="Par527" w:history="1">
        <w:r w:rsidRPr="00116E41">
          <w:rPr>
            <w:rFonts w:ascii="Times New Roman" w:hAnsi="Times New Roman"/>
            <w:sz w:val="24"/>
            <w:szCs w:val="24"/>
          </w:rPr>
          <w:t>(ЖЗ 103)</w:t>
        </w:r>
      </w:hyperlink>
      <w:r w:rsidRPr="00116E41">
        <w:rPr>
          <w:rFonts w:ascii="Times New Roman" w:hAnsi="Times New Roman"/>
          <w:sz w:val="24"/>
          <w:szCs w:val="24"/>
        </w:rPr>
        <w:t>;</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зона застройки индивидуальн</w:t>
      </w:r>
      <w:r>
        <w:rPr>
          <w:rFonts w:ascii="Times New Roman" w:hAnsi="Times New Roman"/>
          <w:sz w:val="24"/>
          <w:szCs w:val="24"/>
        </w:rPr>
        <w:t>ыми</w:t>
      </w:r>
      <w:r w:rsidRPr="00116E41">
        <w:rPr>
          <w:rFonts w:ascii="Times New Roman" w:hAnsi="Times New Roman"/>
          <w:sz w:val="24"/>
          <w:szCs w:val="24"/>
        </w:rPr>
        <w:t xml:space="preserve"> жил</w:t>
      </w:r>
      <w:r>
        <w:rPr>
          <w:rFonts w:ascii="Times New Roman" w:hAnsi="Times New Roman"/>
          <w:sz w:val="24"/>
          <w:szCs w:val="24"/>
        </w:rPr>
        <w:t>ыми домами</w:t>
      </w:r>
      <w:r w:rsidRPr="00116E41">
        <w:rPr>
          <w:rFonts w:ascii="Times New Roman" w:hAnsi="Times New Roman"/>
          <w:sz w:val="24"/>
          <w:szCs w:val="24"/>
        </w:rPr>
        <w:t xml:space="preserve"> </w:t>
      </w:r>
      <w:hyperlink w:anchor="Par613" w:history="1">
        <w:r w:rsidRPr="00116E41">
          <w:rPr>
            <w:rFonts w:ascii="Times New Roman" w:hAnsi="Times New Roman"/>
            <w:sz w:val="24"/>
            <w:szCs w:val="24"/>
          </w:rPr>
          <w:t>(ЖЗ 104)</w:t>
        </w:r>
      </w:hyperlink>
      <w:r w:rsidRPr="00116E41">
        <w:rPr>
          <w:rFonts w:ascii="Times New Roman" w:hAnsi="Times New Roman"/>
          <w:sz w:val="24"/>
          <w:szCs w:val="24"/>
        </w:rPr>
        <w:t>;</w:t>
      </w:r>
    </w:p>
    <w:p w:rsidR="00456C40"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2) общественно-деловые зоны (ОДЗ):</w:t>
      </w:r>
    </w:p>
    <w:p w:rsidR="00456C40"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 xml:space="preserve">зона делового, общественного и коммерческого назначения </w:t>
      </w:r>
      <w:hyperlink w:anchor="Par1133" w:history="1">
        <w:r w:rsidRPr="00116E41">
          <w:rPr>
            <w:rFonts w:ascii="Times New Roman" w:hAnsi="Times New Roman"/>
            <w:sz w:val="24"/>
            <w:szCs w:val="24"/>
          </w:rPr>
          <w:t>(ОДЗ 211)</w:t>
        </w:r>
      </w:hyperlink>
      <w:r>
        <w:rPr>
          <w:rFonts w:ascii="Times New Roman" w:hAnsi="Times New Roman"/>
          <w:sz w:val="24"/>
          <w:szCs w:val="24"/>
        </w:rPr>
        <w:t>;</w:t>
      </w:r>
    </w:p>
    <w:p w:rsidR="00456C40"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 xml:space="preserve">зона </w:t>
      </w:r>
      <w:r>
        <w:rPr>
          <w:rFonts w:ascii="Times New Roman" w:hAnsi="Times New Roman"/>
          <w:sz w:val="24"/>
          <w:szCs w:val="24"/>
        </w:rPr>
        <w:t xml:space="preserve">размещения объектов </w:t>
      </w:r>
      <w:r w:rsidRPr="00116E41">
        <w:rPr>
          <w:rFonts w:ascii="Times New Roman" w:hAnsi="Times New Roman"/>
          <w:sz w:val="24"/>
          <w:szCs w:val="24"/>
        </w:rPr>
        <w:t>социальн</w:t>
      </w:r>
      <w:r>
        <w:rPr>
          <w:rFonts w:ascii="Times New Roman" w:hAnsi="Times New Roman"/>
          <w:sz w:val="24"/>
          <w:szCs w:val="24"/>
        </w:rPr>
        <w:t>ого и коммунально-бытового назначения</w:t>
      </w:r>
      <w:r w:rsidRPr="00116E41">
        <w:rPr>
          <w:rFonts w:ascii="Times New Roman" w:hAnsi="Times New Roman"/>
          <w:sz w:val="24"/>
          <w:szCs w:val="24"/>
        </w:rPr>
        <w:t xml:space="preserve"> </w:t>
      </w:r>
      <w:hyperlink w:anchor="Par836" w:history="1">
        <w:r w:rsidRPr="00116E41">
          <w:rPr>
            <w:rFonts w:ascii="Times New Roman" w:hAnsi="Times New Roman"/>
            <w:sz w:val="24"/>
            <w:szCs w:val="24"/>
          </w:rPr>
          <w:t>(ОДЗ 202)</w:t>
        </w:r>
      </w:hyperlink>
      <w:r>
        <w:rPr>
          <w:rFonts w:ascii="Times New Roman" w:hAnsi="Times New Roman"/>
          <w:sz w:val="24"/>
          <w:szCs w:val="24"/>
        </w:rPr>
        <w:t>;</w:t>
      </w:r>
    </w:p>
    <w:p w:rsidR="00456C40"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общественно-деловые зоны иных видов:</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зона общественно</w:t>
      </w:r>
      <w:r>
        <w:rPr>
          <w:rFonts w:ascii="Times New Roman" w:hAnsi="Times New Roman"/>
          <w:sz w:val="24"/>
          <w:szCs w:val="24"/>
        </w:rPr>
        <w:t xml:space="preserve"> </w:t>
      </w:r>
      <w:r w:rsidRPr="00116E41">
        <w:rPr>
          <w:rFonts w:ascii="Times New Roman" w:hAnsi="Times New Roman"/>
          <w:sz w:val="24"/>
          <w:szCs w:val="24"/>
        </w:rPr>
        <w:t>- делового назначения (ОДЗ 200);</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зона административно-делового назначения</w:t>
      </w:r>
      <w:r w:rsidRPr="00116E41">
        <w:rPr>
          <w:rFonts w:ascii="Times New Roman" w:hAnsi="Times New Roman"/>
          <w:sz w:val="24"/>
          <w:szCs w:val="24"/>
        </w:rPr>
        <w:t xml:space="preserve"> </w:t>
      </w:r>
      <w:hyperlink w:anchor="Par791" w:history="1">
        <w:r w:rsidRPr="00116E41">
          <w:rPr>
            <w:rFonts w:ascii="Times New Roman" w:hAnsi="Times New Roman"/>
            <w:sz w:val="24"/>
            <w:szCs w:val="24"/>
          </w:rPr>
          <w:t>(ОДЗ 201)</w:t>
        </w:r>
      </w:hyperlink>
      <w:r w:rsidRPr="00116E41">
        <w:rPr>
          <w:rFonts w:ascii="Times New Roman" w:hAnsi="Times New Roman"/>
          <w:sz w:val="24"/>
          <w:szCs w:val="24"/>
        </w:rPr>
        <w:t>;</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 xml:space="preserve">зона торгового назначения и общественного питания </w:t>
      </w:r>
      <w:hyperlink w:anchor="Par881" w:history="1">
        <w:r w:rsidRPr="00116E41">
          <w:rPr>
            <w:rFonts w:ascii="Times New Roman" w:hAnsi="Times New Roman"/>
            <w:sz w:val="24"/>
            <w:szCs w:val="24"/>
          </w:rPr>
          <w:t>(ОДЗ 203)</w:t>
        </w:r>
      </w:hyperlink>
      <w:r w:rsidRPr="00116E41">
        <w:rPr>
          <w:rFonts w:ascii="Times New Roman" w:hAnsi="Times New Roman"/>
          <w:sz w:val="24"/>
          <w:szCs w:val="24"/>
        </w:rPr>
        <w:t>;</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зона уче</w:t>
      </w:r>
      <w:r>
        <w:rPr>
          <w:rFonts w:ascii="Times New Roman" w:hAnsi="Times New Roman"/>
          <w:sz w:val="24"/>
          <w:szCs w:val="24"/>
        </w:rPr>
        <w:t>бно-образовательного назначения</w:t>
      </w:r>
      <w:r w:rsidRPr="00116E41">
        <w:rPr>
          <w:rFonts w:ascii="Times New Roman" w:hAnsi="Times New Roman"/>
          <w:sz w:val="24"/>
          <w:szCs w:val="24"/>
        </w:rPr>
        <w:t xml:space="preserve"> </w:t>
      </w:r>
      <w:hyperlink w:anchor="Par925" w:history="1">
        <w:r w:rsidRPr="00116E41">
          <w:rPr>
            <w:rFonts w:ascii="Times New Roman" w:hAnsi="Times New Roman"/>
            <w:sz w:val="24"/>
            <w:szCs w:val="24"/>
          </w:rPr>
          <w:t>(ОДЗ 204)</w:t>
        </w:r>
      </w:hyperlink>
      <w:r w:rsidRPr="00116E41">
        <w:rPr>
          <w:rFonts w:ascii="Times New Roman" w:hAnsi="Times New Roman"/>
          <w:sz w:val="24"/>
          <w:szCs w:val="24"/>
        </w:rPr>
        <w:t>;</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зона культурно-досугового назначения</w:t>
      </w:r>
      <w:r w:rsidRPr="00116E41">
        <w:rPr>
          <w:rFonts w:ascii="Times New Roman" w:hAnsi="Times New Roman"/>
          <w:sz w:val="24"/>
          <w:szCs w:val="24"/>
        </w:rPr>
        <w:t xml:space="preserve"> </w:t>
      </w:r>
      <w:hyperlink w:anchor="Par959" w:history="1">
        <w:r w:rsidRPr="00116E41">
          <w:rPr>
            <w:rFonts w:ascii="Times New Roman" w:hAnsi="Times New Roman"/>
            <w:sz w:val="24"/>
            <w:szCs w:val="24"/>
          </w:rPr>
          <w:t>(ОДЗ 205)</w:t>
        </w:r>
      </w:hyperlink>
      <w:r w:rsidRPr="00116E41">
        <w:rPr>
          <w:rFonts w:ascii="Times New Roman" w:hAnsi="Times New Roman"/>
          <w:sz w:val="24"/>
          <w:szCs w:val="24"/>
        </w:rPr>
        <w:t>;</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 xml:space="preserve">зона спортивного назначения </w:t>
      </w:r>
      <w:hyperlink w:anchor="Par1001" w:history="1">
        <w:r w:rsidRPr="00116E41">
          <w:rPr>
            <w:rFonts w:ascii="Times New Roman" w:hAnsi="Times New Roman"/>
            <w:sz w:val="24"/>
            <w:szCs w:val="24"/>
          </w:rPr>
          <w:t>(ОДЗ 206)</w:t>
        </w:r>
      </w:hyperlink>
      <w:r w:rsidRPr="00116E41">
        <w:rPr>
          <w:rFonts w:ascii="Times New Roman" w:hAnsi="Times New Roman"/>
          <w:sz w:val="24"/>
          <w:szCs w:val="24"/>
        </w:rPr>
        <w:t>;</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 xml:space="preserve">зона здравоохранения </w:t>
      </w:r>
      <w:hyperlink w:anchor="Par1041" w:history="1">
        <w:r w:rsidRPr="00116E41">
          <w:rPr>
            <w:rFonts w:ascii="Times New Roman" w:hAnsi="Times New Roman"/>
            <w:sz w:val="24"/>
            <w:szCs w:val="24"/>
          </w:rPr>
          <w:t>(ОДЗ 207)</w:t>
        </w:r>
      </w:hyperlink>
      <w:r w:rsidRPr="00116E41">
        <w:rPr>
          <w:rFonts w:ascii="Times New Roman" w:hAnsi="Times New Roman"/>
          <w:sz w:val="24"/>
          <w:szCs w:val="24"/>
        </w:rPr>
        <w:t>;</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 xml:space="preserve">зона социального обеспечения </w:t>
      </w:r>
      <w:hyperlink w:anchor="Par1070" w:history="1">
        <w:r w:rsidRPr="00116E41">
          <w:rPr>
            <w:rFonts w:ascii="Times New Roman" w:hAnsi="Times New Roman"/>
            <w:sz w:val="24"/>
            <w:szCs w:val="24"/>
          </w:rPr>
          <w:t>(ОДЗ 208)</w:t>
        </w:r>
      </w:hyperlink>
      <w:r w:rsidRPr="00116E41">
        <w:rPr>
          <w:rFonts w:ascii="Times New Roman" w:hAnsi="Times New Roman"/>
          <w:sz w:val="24"/>
          <w:szCs w:val="24"/>
        </w:rPr>
        <w:t>;</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зона культового назначения</w:t>
      </w:r>
      <w:r w:rsidRPr="00116E41">
        <w:rPr>
          <w:rFonts w:ascii="Times New Roman" w:hAnsi="Times New Roman"/>
          <w:sz w:val="24"/>
          <w:szCs w:val="24"/>
        </w:rPr>
        <w:t xml:space="preserve"> </w:t>
      </w:r>
      <w:hyperlink w:anchor="Par1106" w:history="1">
        <w:r w:rsidRPr="00116E41">
          <w:rPr>
            <w:rFonts w:ascii="Times New Roman" w:hAnsi="Times New Roman"/>
            <w:sz w:val="24"/>
            <w:szCs w:val="24"/>
          </w:rPr>
          <w:t>(ОДЗ 210)</w:t>
        </w:r>
      </w:hyperlink>
      <w:r>
        <w:rPr>
          <w:rFonts w:ascii="Times New Roman" w:hAnsi="Times New Roman"/>
          <w:sz w:val="24"/>
          <w:szCs w:val="24"/>
        </w:rPr>
        <w:t>;</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3) производственные зоны (ПР):</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п</w:t>
      </w:r>
      <w:r w:rsidRPr="00116E41">
        <w:rPr>
          <w:rFonts w:ascii="Times New Roman" w:hAnsi="Times New Roman"/>
          <w:sz w:val="24"/>
          <w:szCs w:val="24"/>
        </w:rPr>
        <w:t>роизводственн</w:t>
      </w:r>
      <w:r>
        <w:rPr>
          <w:rFonts w:ascii="Times New Roman" w:hAnsi="Times New Roman"/>
          <w:sz w:val="24"/>
          <w:szCs w:val="24"/>
        </w:rPr>
        <w:t>ая зона</w:t>
      </w:r>
      <w:r w:rsidRPr="00116E41">
        <w:rPr>
          <w:rFonts w:ascii="Times New Roman" w:hAnsi="Times New Roman"/>
          <w:sz w:val="24"/>
          <w:szCs w:val="24"/>
        </w:rPr>
        <w:t xml:space="preserve"> </w:t>
      </w:r>
      <w:hyperlink w:anchor="Par1259" w:history="1">
        <w:r w:rsidRPr="00116E41">
          <w:rPr>
            <w:rFonts w:ascii="Times New Roman" w:hAnsi="Times New Roman"/>
            <w:sz w:val="24"/>
            <w:szCs w:val="24"/>
          </w:rPr>
          <w:t>(ПР 301)</w:t>
        </w:r>
      </w:hyperlink>
      <w:r w:rsidRPr="00116E41">
        <w:rPr>
          <w:rFonts w:ascii="Times New Roman" w:hAnsi="Times New Roman"/>
          <w:sz w:val="24"/>
          <w:szCs w:val="24"/>
        </w:rPr>
        <w:t>;</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коммунальная зона</w:t>
      </w:r>
      <w:r w:rsidRPr="00116E41">
        <w:rPr>
          <w:rFonts w:ascii="Times New Roman" w:hAnsi="Times New Roman"/>
          <w:sz w:val="24"/>
          <w:szCs w:val="24"/>
        </w:rPr>
        <w:t xml:space="preserve"> </w:t>
      </w:r>
      <w:hyperlink w:anchor="Par1314" w:history="1">
        <w:r w:rsidRPr="00116E41">
          <w:rPr>
            <w:rFonts w:ascii="Times New Roman" w:hAnsi="Times New Roman"/>
            <w:sz w:val="24"/>
            <w:szCs w:val="24"/>
          </w:rPr>
          <w:t>(ПР 302)</w:t>
        </w:r>
      </w:hyperlink>
      <w:r w:rsidRPr="00116E41">
        <w:rPr>
          <w:rFonts w:ascii="Times New Roman" w:hAnsi="Times New Roman"/>
          <w:sz w:val="24"/>
          <w:szCs w:val="24"/>
        </w:rPr>
        <w:t>;</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 xml:space="preserve">4) зоны инженерной инфраструктуры </w:t>
      </w:r>
      <w:hyperlink w:anchor="Par1361" w:history="1">
        <w:r w:rsidRPr="00116E41">
          <w:rPr>
            <w:rFonts w:ascii="Times New Roman" w:hAnsi="Times New Roman"/>
            <w:sz w:val="24"/>
            <w:szCs w:val="24"/>
          </w:rPr>
          <w:t>(ИЗ 400)</w:t>
        </w:r>
      </w:hyperlink>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5) зоны транспортной инфраструктуры:</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зона железнодорожного транспорта (ТЗ 501);</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зона автомобильного транспорта (ТЗ 502);</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зона воздушного транспорта (ТЗ 503);</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зона водного транспорта (ТЗ 504);</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зона улично</w:t>
      </w:r>
      <w:r>
        <w:rPr>
          <w:rFonts w:ascii="Times New Roman" w:hAnsi="Times New Roman"/>
          <w:sz w:val="24"/>
          <w:szCs w:val="24"/>
        </w:rPr>
        <w:t xml:space="preserve"> </w:t>
      </w:r>
      <w:r w:rsidRPr="00116E41">
        <w:rPr>
          <w:rFonts w:ascii="Times New Roman" w:hAnsi="Times New Roman"/>
          <w:sz w:val="24"/>
          <w:szCs w:val="24"/>
        </w:rPr>
        <w:t>- дорожной сети (ТЗ 505).</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6) зоны рекреационного назначения</w:t>
      </w:r>
      <w:r>
        <w:rPr>
          <w:rFonts w:ascii="Times New Roman" w:hAnsi="Times New Roman"/>
          <w:sz w:val="24"/>
          <w:szCs w:val="24"/>
        </w:rPr>
        <w:t xml:space="preserve"> </w:t>
      </w:r>
      <w:r w:rsidRPr="00116E41">
        <w:rPr>
          <w:rFonts w:ascii="Times New Roman" w:hAnsi="Times New Roman"/>
          <w:sz w:val="24"/>
          <w:szCs w:val="24"/>
        </w:rPr>
        <w:t>(РЗ):</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 xml:space="preserve">зона объектов отдыха, туризма и санаторно – курортного лечения </w:t>
      </w:r>
      <w:hyperlink w:anchor="Par1419" w:history="1">
        <w:r w:rsidRPr="00116E41">
          <w:rPr>
            <w:rFonts w:ascii="Times New Roman" w:hAnsi="Times New Roman"/>
            <w:sz w:val="24"/>
            <w:szCs w:val="24"/>
          </w:rPr>
          <w:t>(РЗ 601)</w:t>
        </w:r>
      </w:hyperlink>
      <w:r w:rsidRPr="00116E41">
        <w:rPr>
          <w:rFonts w:ascii="Times New Roman" w:hAnsi="Times New Roman"/>
          <w:sz w:val="24"/>
          <w:szCs w:val="24"/>
        </w:rPr>
        <w:t>;</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 xml:space="preserve">зона озелененных территорий общего пользования </w:t>
      </w:r>
      <w:hyperlink w:anchor="Par1464" w:history="1">
        <w:r w:rsidRPr="00116E41">
          <w:rPr>
            <w:rFonts w:ascii="Times New Roman" w:hAnsi="Times New Roman"/>
            <w:sz w:val="24"/>
            <w:szCs w:val="24"/>
          </w:rPr>
          <w:t>(РЗ 602)</w:t>
        </w:r>
      </w:hyperlink>
      <w:r w:rsidRPr="00116E41">
        <w:rPr>
          <w:rFonts w:ascii="Times New Roman" w:hAnsi="Times New Roman"/>
          <w:sz w:val="24"/>
          <w:szCs w:val="24"/>
        </w:rPr>
        <w:t>;</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зона городских лесов (РЗ 603)</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7) зоны сельскохозяйственного использования (СХЗ):</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 xml:space="preserve">зона сельскохозяйственных угодий </w:t>
      </w:r>
      <w:hyperlink w:anchor="Par1509" w:history="1">
        <w:r w:rsidRPr="00116E41">
          <w:rPr>
            <w:rFonts w:ascii="Times New Roman" w:hAnsi="Times New Roman"/>
            <w:sz w:val="24"/>
            <w:szCs w:val="24"/>
          </w:rPr>
          <w:t>(СХЗ 701)</w:t>
        </w:r>
      </w:hyperlink>
      <w:r w:rsidRPr="00116E41">
        <w:rPr>
          <w:rFonts w:ascii="Times New Roman" w:hAnsi="Times New Roman"/>
          <w:sz w:val="24"/>
          <w:szCs w:val="24"/>
        </w:rPr>
        <w:t>;</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 xml:space="preserve">зона объектов сельскохозяйственного назначения </w:t>
      </w:r>
      <w:hyperlink w:anchor="Par1523" w:history="1">
        <w:r w:rsidRPr="00116E41">
          <w:rPr>
            <w:rFonts w:ascii="Times New Roman" w:hAnsi="Times New Roman"/>
            <w:sz w:val="24"/>
            <w:szCs w:val="24"/>
          </w:rPr>
          <w:t>(СХЗ 702)</w:t>
        </w:r>
      </w:hyperlink>
      <w:r w:rsidRPr="00116E41">
        <w:rPr>
          <w:rFonts w:ascii="Times New Roman" w:hAnsi="Times New Roman"/>
          <w:sz w:val="24"/>
          <w:szCs w:val="24"/>
        </w:rPr>
        <w:t>;</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 xml:space="preserve">зона для ведения дачного хозяйства, садоводства, огородничества </w:t>
      </w:r>
      <w:hyperlink w:anchor="Par1571" w:history="1">
        <w:r w:rsidRPr="00116E41">
          <w:rPr>
            <w:rFonts w:ascii="Times New Roman" w:hAnsi="Times New Roman"/>
            <w:sz w:val="24"/>
            <w:szCs w:val="24"/>
          </w:rPr>
          <w:t>(СХЗ 703)</w:t>
        </w:r>
      </w:hyperlink>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8) зоны специального назначения (СНЗ):</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зона, занятая кладбищем</w:t>
      </w:r>
      <w:r w:rsidRPr="00116E41">
        <w:rPr>
          <w:rFonts w:ascii="Times New Roman" w:hAnsi="Times New Roman"/>
          <w:sz w:val="24"/>
          <w:szCs w:val="24"/>
        </w:rPr>
        <w:t xml:space="preserve"> </w:t>
      </w:r>
      <w:hyperlink w:anchor="Par1630" w:history="1">
        <w:r w:rsidRPr="00116E41">
          <w:rPr>
            <w:rFonts w:ascii="Times New Roman" w:hAnsi="Times New Roman"/>
            <w:sz w:val="24"/>
            <w:szCs w:val="24"/>
          </w:rPr>
          <w:t>(СНЗ 801)</w:t>
        </w:r>
      </w:hyperlink>
      <w:r w:rsidRPr="00116E41">
        <w:rPr>
          <w:rFonts w:ascii="Times New Roman" w:hAnsi="Times New Roman"/>
          <w:sz w:val="24"/>
          <w:szCs w:val="24"/>
        </w:rPr>
        <w:t>;</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зона</w:t>
      </w:r>
      <w:r>
        <w:rPr>
          <w:rFonts w:ascii="Times New Roman" w:hAnsi="Times New Roman"/>
          <w:sz w:val="24"/>
          <w:szCs w:val="24"/>
        </w:rPr>
        <w:t xml:space="preserve">, занятая </w:t>
      </w:r>
      <w:r w:rsidRPr="00116E41">
        <w:rPr>
          <w:rFonts w:ascii="Times New Roman" w:hAnsi="Times New Roman"/>
          <w:sz w:val="24"/>
          <w:szCs w:val="24"/>
        </w:rPr>
        <w:t xml:space="preserve"> </w:t>
      </w:r>
      <w:r>
        <w:rPr>
          <w:rFonts w:ascii="Times New Roman" w:hAnsi="Times New Roman"/>
          <w:sz w:val="24"/>
          <w:szCs w:val="24"/>
        </w:rPr>
        <w:t>объектами размещения о</w:t>
      </w:r>
      <w:r w:rsidRPr="00116E41">
        <w:rPr>
          <w:rFonts w:ascii="Times New Roman" w:hAnsi="Times New Roman"/>
          <w:sz w:val="24"/>
          <w:szCs w:val="24"/>
        </w:rPr>
        <w:t xml:space="preserve">тходов </w:t>
      </w:r>
      <w:r>
        <w:rPr>
          <w:rFonts w:ascii="Times New Roman" w:hAnsi="Times New Roman"/>
          <w:sz w:val="24"/>
          <w:szCs w:val="24"/>
        </w:rPr>
        <w:t xml:space="preserve">потребления </w:t>
      </w:r>
      <w:hyperlink w:anchor="Par1654" w:history="1">
        <w:r w:rsidRPr="00116E41">
          <w:rPr>
            <w:rFonts w:ascii="Times New Roman" w:hAnsi="Times New Roman"/>
            <w:sz w:val="24"/>
            <w:szCs w:val="24"/>
          </w:rPr>
          <w:t>(СНЗ 802)</w:t>
        </w:r>
      </w:hyperlink>
    </w:p>
    <w:p w:rsidR="00456C40" w:rsidRPr="00456C40" w:rsidRDefault="00456C40" w:rsidP="00456C40">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19" w:name="Par182"/>
      <w:bookmarkEnd w:id="19"/>
      <w:r w:rsidRPr="00456C40">
        <w:rPr>
          <w:rFonts w:ascii="Times New Roman" w:hAnsi="Times New Roman"/>
          <w:sz w:val="24"/>
          <w:szCs w:val="24"/>
        </w:rPr>
        <w:t>3.1.</w:t>
      </w:r>
      <w:r>
        <w:rPr>
          <w:rFonts w:ascii="Times New Roman" w:hAnsi="Times New Roman"/>
          <w:sz w:val="24"/>
          <w:szCs w:val="24"/>
        </w:rPr>
        <w:t xml:space="preserve">На карте градостроительного зонирования городского округа выделение территорий для осуществления деятельности по комплексному и устойчивому развитию территории городского округа город Мегион </w:t>
      </w:r>
      <w:r w:rsidR="002B1A0C">
        <w:rPr>
          <w:rFonts w:ascii="Times New Roman" w:hAnsi="Times New Roman"/>
          <w:sz w:val="24"/>
          <w:szCs w:val="24"/>
        </w:rPr>
        <w:t>не требуется, так как о</w:t>
      </w:r>
      <w:r w:rsidRPr="00456C40">
        <w:rPr>
          <w:rFonts w:ascii="Times New Roman" w:hAnsi="Times New Roman"/>
          <w:sz w:val="24"/>
          <w:szCs w:val="24"/>
        </w:rPr>
        <w:t xml:space="preserve">существление </w:t>
      </w:r>
      <w:r w:rsidR="002B1A0C">
        <w:rPr>
          <w:rFonts w:ascii="Times New Roman" w:hAnsi="Times New Roman"/>
          <w:sz w:val="24"/>
          <w:szCs w:val="24"/>
        </w:rPr>
        <w:t xml:space="preserve">такой деятельности </w:t>
      </w:r>
      <w:r>
        <w:rPr>
          <w:rFonts w:ascii="Times New Roman" w:hAnsi="Times New Roman"/>
          <w:sz w:val="24"/>
          <w:szCs w:val="24"/>
        </w:rPr>
        <w:t xml:space="preserve">не планируется. </w:t>
      </w:r>
    </w:p>
    <w:p w:rsidR="00456C40" w:rsidRPr="008F6993" w:rsidRDefault="00456C40" w:rsidP="00456C40">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8F6993">
        <w:rPr>
          <w:rFonts w:ascii="Times New Roman" w:hAnsi="Times New Roman"/>
          <w:b/>
          <w:sz w:val="24"/>
          <w:szCs w:val="24"/>
        </w:rPr>
        <w:t>2. Землепользование и застройка на территори</w:t>
      </w:r>
      <w:r>
        <w:rPr>
          <w:rFonts w:ascii="Times New Roman" w:hAnsi="Times New Roman"/>
          <w:b/>
          <w:sz w:val="24"/>
          <w:szCs w:val="24"/>
        </w:rPr>
        <w:t>ях</w:t>
      </w:r>
      <w:r w:rsidRPr="008F6993">
        <w:rPr>
          <w:rFonts w:ascii="Times New Roman" w:hAnsi="Times New Roman"/>
          <w:b/>
          <w:sz w:val="24"/>
          <w:szCs w:val="24"/>
        </w:rPr>
        <w:t xml:space="preserve"> жил</w:t>
      </w:r>
      <w:r>
        <w:rPr>
          <w:rFonts w:ascii="Times New Roman" w:hAnsi="Times New Roman"/>
          <w:b/>
          <w:sz w:val="24"/>
          <w:szCs w:val="24"/>
        </w:rPr>
        <w:t>ых</w:t>
      </w:r>
      <w:r w:rsidRPr="008F6993">
        <w:rPr>
          <w:rFonts w:ascii="Times New Roman" w:hAnsi="Times New Roman"/>
          <w:b/>
          <w:sz w:val="24"/>
          <w:szCs w:val="24"/>
        </w:rPr>
        <w:t xml:space="preserve"> зон</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1. Жилые зоны предназначены для застройки многоэтажными, среднеэтажными, малоэтажными жилыми домами, индивидуальными жилыми домами, а также иными видами жилой застройки.</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highlight w:val="red"/>
        </w:rPr>
      </w:pPr>
      <w:r w:rsidRPr="00116E41">
        <w:rPr>
          <w:rFonts w:ascii="Times New Roman" w:hAnsi="Times New Roman"/>
          <w:sz w:val="24"/>
          <w:szCs w:val="24"/>
        </w:rPr>
        <w:t xml:space="preserve">3. Благоустройство и озеленение, размещение подземных гаражей и автостоянок, обустройство спортивных и детских площадок, площадок отдыха являются разрешенными </w:t>
      </w:r>
      <w:r>
        <w:rPr>
          <w:rFonts w:ascii="Times New Roman" w:hAnsi="Times New Roman"/>
          <w:sz w:val="24"/>
          <w:szCs w:val="24"/>
        </w:rPr>
        <w:t xml:space="preserve">видами </w:t>
      </w:r>
      <w:r w:rsidRPr="00116E41">
        <w:rPr>
          <w:rFonts w:ascii="Times New Roman" w:hAnsi="Times New Roman"/>
          <w:sz w:val="24"/>
          <w:szCs w:val="24"/>
        </w:rPr>
        <w:t>для размещения в жилых зонах</w:t>
      </w:r>
      <w:r>
        <w:rPr>
          <w:rFonts w:ascii="Times New Roman" w:hAnsi="Times New Roman"/>
          <w:sz w:val="24"/>
          <w:szCs w:val="24"/>
        </w:rPr>
        <w:t>.</w:t>
      </w:r>
    </w:p>
    <w:p w:rsidR="00456C40" w:rsidRPr="008F6993" w:rsidRDefault="00456C40" w:rsidP="00456C40">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20" w:name="Par187"/>
      <w:bookmarkEnd w:id="20"/>
      <w:r w:rsidRPr="008F6993">
        <w:rPr>
          <w:rFonts w:ascii="Times New Roman" w:hAnsi="Times New Roman"/>
          <w:b/>
          <w:sz w:val="24"/>
          <w:szCs w:val="24"/>
        </w:rPr>
        <w:t>3. Землепользование и застройка на территори</w:t>
      </w:r>
      <w:r>
        <w:rPr>
          <w:rFonts w:ascii="Times New Roman" w:hAnsi="Times New Roman"/>
          <w:b/>
          <w:sz w:val="24"/>
          <w:szCs w:val="24"/>
        </w:rPr>
        <w:t>ях общественно-деловых</w:t>
      </w:r>
      <w:r w:rsidRPr="008F6993">
        <w:rPr>
          <w:rFonts w:ascii="Times New Roman" w:hAnsi="Times New Roman"/>
          <w:b/>
          <w:sz w:val="24"/>
          <w:szCs w:val="24"/>
        </w:rPr>
        <w:t xml:space="preserve"> зон</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 xml:space="preserve">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456C40" w:rsidRPr="008F6993" w:rsidRDefault="00456C40" w:rsidP="00456C40">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21" w:name="Par190"/>
      <w:bookmarkEnd w:id="21"/>
      <w:r w:rsidRPr="008F6993">
        <w:rPr>
          <w:rFonts w:ascii="Times New Roman" w:hAnsi="Times New Roman"/>
          <w:b/>
          <w:sz w:val="24"/>
          <w:szCs w:val="24"/>
        </w:rPr>
        <w:t>4. Землепользование и застройка на территори</w:t>
      </w:r>
      <w:r>
        <w:rPr>
          <w:rFonts w:ascii="Times New Roman" w:hAnsi="Times New Roman"/>
          <w:b/>
          <w:sz w:val="24"/>
          <w:szCs w:val="24"/>
        </w:rPr>
        <w:t>ях</w:t>
      </w:r>
      <w:r w:rsidRPr="008F6993">
        <w:rPr>
          <w:rFonts w:ascii="Times New Roman" w:hAnsi="Times New Roman"/>
          <w:b/>
          <w:sz w:val="24"/>
          <w:szCs w:val="24"/>
        </w:rPr>
        <w:t xml:space="preserve"> производственн</w:t>
      </w:r>
      <w:r>
        <w:rPr>
          <w:rFonts w:ascii="Times New Roman" w:hAnsi="Times New Roman"/>
          <w:b/>
          <w:sz w:val="24"/>
          <w:szCs w:val="24"/>
        </w:rPr>
        <w:t>ых</w:t>
      </w:r>
      <w:r w:rsidRPr="008F6993">
        <w:rPr>
          <w:rFonts w:ascii="Times New Roman" w:hAnsi="Times New Roman"/>
          <w:b/>
          <w:sz w:val="24"/>
          <w:szCs w:val="24"/>
        </w:rPr>
        <w:t xml:space="preserve"> зон</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1. Производственные зоны предназначены для размещения промышленных, коммунальных и складских объектов, объектов инженерной и транспортной инфраструктур, а также для установления санитарно-защитных зон таких объектов в соответствии с требованиями технических регламентов.</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 xml:space="preserve">2. Строительство промышленных предприятий, имеющих вредные выбросы, может </w:t>
      </w:r>
      <w:r w:rsidRPr="00116E41">
        <w:rPr>
          <w:rFonts w:ascii="Times New Roman" w:hAnsi="Times New Roman"/>
          <w:sz w:val="24"/>
          <w:szCs w:val="24"/>
        </w:rPr>
        <w:lastRenderedPageBreak/>
        <w:t>быть разрешено только на территориях производственных зон.</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3. В санитарно-защитной зоне промышленных, коммунально-складских объектов не допускается размещение жилых домов, объектов дошкольного, начального общего и среднего общего образования, учреждений здравоохранения, отдыха, физкультурно-оздоровительных и спортивных сооружений, детских площадок, а также производство сельскохозяйственной продукции.</w:t>
      </w:r>
    </w:p>
    <w:p w:rsidR="00456C40" w:rsidRPr="008F6993" w:rsidRDefault="00456C40" w:rsidP="00456C40">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22" w:name="Par194"/>
      <w:bookmarkEnd w:id="22"/>
      <w:r w:rsidRPr="008F6993">
        <w:rPr>
          <w:rFonts w:ascii="Times New Roman" w:hAnsi="Times New Roman"/>
          <w:b/>
          <w:sz w:val="24"/>
          <w:szCs w:val="24"/>
        </w:rPr>
        <w:t>5. Землепользование и застройка на территори</w:t>
      </w:r>
      <w:r>
        <w:rPr>
          <w:rFonts w:ascii="Times New Roman" w:hAnsi="Times New Roman"/>
          <w:b/>
          <w:sz w:val="24"/>
          <w:szCs w:val="24"/>
        </w:rPr>
        <w:t>ях</w:t>
      </w:r>
      <w:r w:rsidRPr="008F6993">
        <w:rPr>
          <w:rFonts w:ascii="Times New Roman" w:hAnsi="Times New Roman"/>
          <w:b/>
          <w:sz w:val="24"/>
          <w:szCs w:val="24"/>
        </w:rPr>
        <w:t xml:space="preserve"> зон инженерной инфраструктуры</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1. Зоны инженерной инфраструктуры предназначены для размещения объектов инженерной инфраструктуры, связи, а также для установления санитарно-защитных зон таких объектов в соответствии с требованиями технических регламентов.</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2. Размещение на территории зоны инженерной инфраструктуры жилых домов, объектов дошкольного, начального общего и среднего общего образования, учреждений здравоохранения, отдыха, физкультурно-оздоровительных и спортивных сооружений, детских площадок, а также производство</w:t>
      </w:r>
      <w:r>
        <w:rPr>
          <w:rFonts w:ascii="Times New Roman" w:hAnsi="Times New Roman"/>
          <w:sz w:val="24"/>
          <w:szCs w:val="24"/>
        </w:rPr>
        <w:t xml:space="preserve"> сельскохозяйственной продукции</w:t>
      </w:r>
      <w:r w:rsidRPr="00116E41">
        <w:rPr>
          <w:rFonts w:ascii="Times New Roman" w:hAnsi="Times New Roman"/>
          <w:sz w:val="24"/>
          <w:szCs w:val="24"/>
        </w:rPr>
        <w:t xml:space="preserve"> не допускается.</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 xml:space="preserve">3. Проектирование и строительство инженерных коммуникаций осуществляется в соответствии с генеральным </w:t>
      </w:r>
      <w:hyperlink r:id="rId19" w:history="1">
        <w:r w:rsidRPr="00116E41">
          <w:rPr>
            <w:rFonts w:ascii="Times New Roman" w:hAnsi="Times New Roman"/>
            <w:sz w:val="24"/>
            <w:szCs w:val="24"/>
          </w:rPr>
          <w:t>планом</w:t>
        </w:r>
      </w:hyperlink>
      <w:r w:rsidRPr="00116E41">
        <w:rPr>
          <w:rFonts w:ascii="Times New Roman" w:hAnsi="Times New Roman"/>
          <w:sz w:val="24"/>
          <w:szCs w:val="24"/>
        </w:rPr>
        <w:t xml:space="preserve"> городского округа, </w:t>
      </w:r>
      <w:hyperlink r:id="rId20" w:history="1">
        <w:r w:rsidRPr="00116E41">
          <w:rPr>
            <w:rFonts w:ascii="Times New Roman" w:hAnsi="Times New Roman"/>
            <w:sz w:val="24"/>
            <w:szCs w:val="24"/>
          </w:rPr>
          <w:t>схемой</w:t>
        </w:r>
      </w:hyperlink>
      <w:r w:rsidRPr="00116E41">
        <w:rPr>
          <w:rFonts w:ascii="Times New Roman" w:hAnsi="Times New Roman"/>
          <w:sz w:val="24"/>
          <w:szCs w:val="24"/>
        </w:rPr>
        <w:t xml:space="preserve"> территориального планирования Ханты-Мансийского автономного округа - Югры, схемами территориального планирования Российской Федерации, строительными нормами и правилами, техническими регламентами.</w:t>
      </w:r>
    </w:p>
    <w:p w:rsidR="00456C40" w:rsidRPr="008F6993" w:rsidRDefault="00456C40" w:rsidP="00456C40">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23" w:name="Par198"/>
      <w:bookmarkEnd w:id="23"/>
      <w:r w:rsidRPr="008F6993">
        <w:rPr>
          <w:rFonts w:ascii="Times New Roman" w:hAnsi="Times New Roman"/>
          <w:b/>
          <w:sz w:val="24"/>
          <w:szCs w:val="24"/>
        </w:rPr>
        <w:t>6. Землепользование и застройка на территори</w:t>
      </w:r>
      <w:r>
        <w:rPr>
          <w:rFonts w:ascii="Times New Roman" w:hAnsi="Times New Roman"/>
          <w:b/>
          <w:sz w:val="24"/>
          <w:szCs w:val="24"/>
        </w:rPr>
        <w:t>ях</w:t>
      </w:r>
      <w:r w:rsidRPr="008F6993">
        <w:rPr>
          <w:rFonts w:ascii="Times New Roman" w:hAnsi="Times New Roman"/>
          <w:b/>
          <w:sz w:val="24"/>
          <w:szCs w:val="24"/>
        </w:rPr>
        <w:t xml:space="preserve"> зон транспортной инфраструктуры</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1.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воздушного и трубопроводного транспорта, а также для установления санитарно-защитных зон таких объектов в соответствии с требованиями технических регламентов.</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2. На территории зон транспортной инфраструктуры не допускается размещение жилых домов, объектов дошкольного, начального общего и среднего общего образования, учреждений здравоохранения, отдыха, физкультурно-оздоровительных и спортивных сооружений, детских площадок, а также производство сельскохозяйственной продукции.</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 xml:space="preserve">3. Проектирование и строительство объектов транспортной инфраструктуры осуществляется в соответствии с генеральным </w:t>
      </w:r>
      <w:hyperlink r:id="rId21" w:history="1">
        <w:r w:rsidRPr="00116E41">
          <w:rPr>
            <w:rFonts w:ascii="Times New Roman" w:hAnsi="Times New Roman"/>
            <w:sz w:val="24"/>
            <w:szCs w:val="24"/>
          </w:rPr>
          <w:t>планом</w:t>
        </w:r>
      </w:hyperlink>
      <w:r w:rsidRPr="00116E41">
        <w:rPr>
          <w:rFonts w:ascii="Times New Roman" w:hAnsi="Times New Roman"/>
          <w:sz w:val="24"/>
          <w:szCs w:val="24"/>
        </w:rPr>
        <w:t xml:space="preserve"> городского округа, </w:t>
      </w:r>
      <w:hyperlink r:id="rId22" w:history="1">
        <w:r w:rsidRPr="00116E41">
          <w:rPr>
            <w:rFonts w:ascii="Times New Roman" w:hAnsi="Times New Roman"/>
            <w:sz w:val="24"/>
            <w:szCs w:val="24"/>
          </w:rPr>
          <w:t>схемой</w:t>
        </w:r>
      </w:hyperlink>
      <w:r w:rsidRPr="00116E41">
        <w:rPr>
          <w:rFonts w:ascii="Times New Roman" w:hAnsi="Times New Roman"/>
          <w:sz w:val="24"/>
          <w:szCs w:val="24"/>
        </w:rPr>
        <w:t xml:space="preserve"> территориального планирования Ханты-Мансийского автономного округа - Югры, схемами территориального планирования Российской Федерации, строительными нормами и правилами, техническими регламентами.</w:t>
      </w:r>
    </w:p>
    <w:p w:rsidR="00456C40" w:rsidRPr="008F6993" w:rsidRDefault="00456C40" w:rsidP="00456C40">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24" w:name="Par202"/>
      <w:bookmarkEnd w:id="24"/>
      <w:r w:rsidRPr="008F6993">
        <w:rPr>
          <w:rFonts w:ascii="Times New Roman" w:hAnsi="Times New Roman"/>
          <w:b/>
          <w:sz w:val="24"/>
          <w:szCs w:val="24"/>
        </w:rPr>
        <w:t>7. Землепользование и застройка на территори</w:t>
      </w:r>
      <w:r>
        <w:rPr>
          <w:rFonts w:ascii="Times New Roman" w:hAnsi="Times New Roman"/>
          <w:b/>
          <w:sz w:val="24"/>
          <w:szCs w:val="24"/>
        </w:rPr>
        <w:t>ях</w:t>
      </w:r>
      <w:r w:rsidRPr="008F6993">
        <w:rPr>
          <w:rFonts w:ascii="Times New Roman" w:hAnsi="Times New Roman"/>
          <w:b/>
          <w:sz w:val="24"/>
          <w:szCs w:val="24"/>
        </w:rPr>
        <w:t xml:space="preserve"> зон рекреационного назначения</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2. На территориях зоны рекреационного назначения устанавливается ограниченный режим хозяйственной деятельности, обеспечивающий рациональное использование и воспроизводство природных ресурсов, используемых в рекреационных целях.</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3. Земельные участки в пределах зон рекреационного назначения у собственников, владельцев, пользователей не изымаются и используются ими с соблюдением установленных ограничений использования земельных участков и объектов капитального строительства.</w:t>
      </w:r>
    </w:p>
    <w:p w:rsidR="00456C40" w:rsidRPr="008F6993" w:rsidRDefault="00456C40" w:rsidP="00456C40">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25" w:name="Par206"/>
      <w:bookmarkEnd w:id="25"/>
      <w:r w:rsidRPr="008F6993">
        <w:rPr>
          <w:rFonts w:ascii="Times New Roman" w:hAnsi="Times New Roman"/>
          <w:b/>
          <w:sz w:val="24"/>
          <w:szCs w:val="24"/>
        </w:rPr>
        <w:t>8. Землепользование и застройка на территори</w:t>
      </w:r>
      <w:r>
        <w:rPr>
          <w:rFonts w:ascii="Times New Roman" w:hAnsi="Times New Roman"/>
          <w:b/>
          <w:sz w:val="24"/>
          <w:szCs w:val="24"/>
        </w:rPr>
        <w:t>ях</w:t>
      </w:r>
      <w:r w:rsidRPr="008F6993">
        <w:rPr>
          <w:rFonts w:ascii="Times New Roman" w:hAnsi="Times New Roman"/>
          <w:b/>
          <w:sz w:val="24"/>
          <w:szCs w:val="24"/>
        </w:rPr>
        <w:t xml:space="preserve"> зон сельскохозяйственного использования</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1. В состав зон сельскохозяйственного использования могут включаться:</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 xml:space="preserve">1) зоны сельскохозяйственных угодий - пашни, сенокосы, пастбища, залежи, земли, </w:t>
      </w:r>
      <w:r w:rsidRPr="00116E41">
        <w:rPr>
          <w:rFonts w:ascii="Times New Roman" w:hAnsi="Times New Roman"/>
          <w:sz w:val="24"/>
          <w:szCs w:val="24"/>
        </w:rPr>
        <w:lastRenderedPageBreak/>
        <w:t>занятые многолетними насаждениями (садами, виноградниками и другими);</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2. На территориях зон сельскохозяйственного использования не допускается размещение объектов производственного назначения, оказывающих вредное влияние на окружающую среду.</w:t>
      </w:r>
    </w:p>
    <w:p w:rsidR="00456C40" w:rsidRPr="001A34EF" w:rsidRDefault="00456C40" w:rsidP="00456C40">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26" w:name="Par211"/>
      <w:bookmarkEnd w:id="26"/>
      <w:r w:rsidRPr="001A34EF">
        <w:rPr>
          <w:rFonts w:ascii="Times New Roman" w:hAnsi="Times New Roman"/>
          <w:b/>
          <w:sz w:val="24"/>
          <w:szCs w:val="24"/>
        </w:rPr>
        <w:t>9. Землепользование и застройка на территориях зон специального назначения</w:t>
      </w:r>
    </w:p>
    <w:p w:rsidR="00456C40" w:rsidRPr="001A34EF" w:rsidRDefault="00456C40" w:rsidP="00456C40">
      <w:pPr>
        <w:spacing w:after="0" w:line="240" w:lineRule="auto"/>
        <w:ind w:firstLine="540"/>
        <w:jc w:val="both"/>
        <w:rPr>
          <w:rFonts w:ascii="Times New Roman" w:hAnsi="Times New Roman"/>
          <w:sz w:val="24"/>
          <w:szCs w:val="24"/>
        </w:rPr>
      </w:pPr>
      <w:r w:rsidRPr="001A34EF">
        <w:rPr>
          <w:rFonts w:ascii="Times New Roman" w:hAnsi="Times New Roman"/>
          <w:sz w:val="24"/>
          <w:szCs w:val="24"/>
        </w:rPr>
        <w:t>1.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A34EF">
        <w:rPr>
          <w:rFonts w:ascii="Times New Roman" w:hAnsi="Times New Roman"/>
          <w:sz w:val="24"/>
          <w:szCs w:val="24"/>
        </w:rPr>
        <w:t>2. На территории зоны специального назначения градостроительным регламентом</w:t>
      </w:r>
      <w:r w:rsidRPr="00116E41">
        <w:rPr>
          <w:rFonts w:ascii="Times New Roman" w:hAnsi="Times New Roman"/>
          <w:sz w:val="24"/>
          <w:szCs w:val="24"/>
        </w:rPr>
        <w:t xml:space="preserve"> устанавливается особый</w:t>
      </w:r>
      <w:r>
        <w:rPr>
          <w:rFonts w:ascii="Times New Roman" w:hAnsi="Times New Roman"/>
          <w:sz w:val="24"/>
          <w:szCs w:val="24"/>
        </w:rPr>
        <w:t xml:space="preserve"> правовой режим использования такой</w:t>
      </w:r>
      <w:r w:rsidRPr="00116E41">
        <w:rPr>
          <w:rFonts w:ascii="Times New Roman" w:hAnsi="Times New Roman"/>
          <w:sz w:val="24"/>
          <w:szCs w:val="24"/>
        </w:rPr>
        <w:t xml:space="preserve"> территори</w:t>
      </w:r>
      <w:r>
        <w:rPr>
          <w:rFonts w:ascii="Times New Roman" w:hAnsi="Times New Roman"/>
          <w:sz w:val="24"/>
          <w:szCs w:val="24"/>
        </w:rPr>
        <w:t>и</w:t>
      </w:r>
      <w:r w:rsidRPr="00116E41">
        <w:rPr>
          <w:rFonts w:ascii="Times New Roman" w:hAnsi="Times New Roman"/>
          <w:sz w:val="24"/>
          <w:szCs w:val="24"/>
        </w:rPr>
        <w:t xml:space="preserve"> с учетом требований технических регламентов, действующих норм и правил.</w:t>
      </w:r>
    </w:p>
    <w:p w:rsidR="00456C40" w:rsidRPr="008F6993" w:rsidRDefault="00456C40" w:rsidP="00456C40">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27" w:name="Par214"/>
      <w:bookmarkStart w:id="28" w:name="Par218"/>
      <w:bookmarkEnd w:id="27"/>
      <w:bookmarkEnd w:id="28"/>
      <w:r>
        <w:rPr>
          <w:rFonts w:ascii="Times New Roman" w:hAnsi="Times New Roman"/>
          <w:b/>
          <w:sz w:val="24"/>
          <w:szCs w:val="24"/>
        </w:rPr>
        <w:t>10</w:t>
      </w:r>
      <w:r w:rsidRPr="008F6993">
        <w:rPr>
          <w:rFonts w:ascii="Times New Roman" w:hAnsi="Times New Roman"/>
          <w:b/>
          <w:sz w:val="24"/>
          <w:szCs w:val="24"/>
        </w:rPr>
        <w:t>. Градостроительный регламент</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w:t>
      </w:r>
      <w:r>
        <w:rPr>
          <w:rFonts w:ascii="Times New Roman" w:hAnsi="Times New Roman"/>
          <w:sz w:val="24"/>
          <w:szCs w:val="24"/>
        </w:rPr>
        <w:t xml:space="preserve"> их</w:t>
      </w:r>
      <w:r w:rsidRPr="00116E41">
        <w:rPr>
          <w:rFonts w:ascii="Times New Roman" w:hAnsi="Times New Roman"/>
          <w:sz w:val="24"/>
          <w:szCs w:val="24"/>
        </w:rPr>
        <w:t xml:space="preserve"> застройки и последующей эксплуатации объектов капитального строительства.</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2. Градостроительные регламенты устанавливаются с учетом:</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 xml:space="preserve">3) функциональных зон и характеристик их планируемого развития, определенных генеральным </w:t>
      </w:r>
      <w:hyperlink r:id="rId23" w:history="1">
        <w:r w:rsidRPr="00116E41">
          <w:rPr>
            <w:rFonts w:ascii="Times New Roman" w:hAnsi="Times New Roman"/>
            <w:sz w:val="24"/>
            <w:szCs w:val="24"/>
          </w:rPr>
          <w:t>планом</w:t>
        </w:r>
      </w:hyperlink>
      <w:r w:rsidRPr="00116E41">
        <w:rPr>
          <w:rFonts w:ascii="Times New Roman" w:hAnsi="Times New Roman"/>
          <w:sz w:val="24"/>
          <w:szCs w:val="24"/>
        </w:rPr>
        <w:t xml:space="preserve"> городского округа;</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4) видов территориальных зон;</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4. Действие градостроительного регламента не распространяется на земельные участки:</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2) в границах территорий общего пользования;</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3) предназначенные для размещения линейных объектов и (или) занятые линейными объектами;</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4) предоставленные для добычи полезных ископаемых.</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5. Виды разрешенного использования земельных участков и объектов капитального строительства включают:</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1) основные виды разрешенного использования;</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2) условно разрешенные виды использования;</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lastRenderedPageBreak/>
        <w:t>6. Описание видов разрешенного использования земельных участков и объектов капитального строительства, установленных в градостроительных регламентах настоящих Правил, определяется в соответствии с приказом Министерства экономического развития Российской Федерации от 01.09.2014 № 540</w:t>
      </w:r>
      <w:r>
        <w:rPr>
          <w:rFonts w:ascii="Times New Roman" w:hAnsi="Times New Roman"/>
          <w:sz w:val="24"/>
          <w:szCs w:val="24"/>
        </w:rPr>
        <w:t xml:space="preserve"> «Об утверждении к</w:t>
      </w:r>
      <w:r w:rsidRPr="00116E41">
        <w:rPr>
          <w:rFonts w:ascii="Times New Roman" w:hAnsi="Times New Roman"/>
          <w:sz w:val="24"/>
          <w:szCs w:val="24"/>
        </w:rPr>
        <w:t>лассификатор</w:t>
      </w:r>
      <w:r>
        <w:rPr>
          <w:rFonts w:ascii="Times New Roman" w:hAnsi="Times New Roman"/>
          <w:sz w:val="24"/>
          <w:szCs w:val="24"/>
        </w:rPr>
        <w:t>а</w:t>
      </w:r>
      <w:r w:rsidRPr="00116E41">
        <w:rPr>
          <w:rFonts w:ascii="Times New Roman" w:hAnsi="Times New Roman"/>
          <w:sz w:val="24"/>
          <w:szCs w:val="24"/>
        </w:rPr>
        <w:t xml:space="preserve"> видов разрешенного использования </w:t>
      </w:r>
      <w:r>
        <w:rPr>
          <w:rFonts w:ascii="Times New Roman" w:hAnsi="Times New Roman"/>
          <w:sz w:val="24"/>
          <w:szCs w:val="24"/>
        </w:rPr>
        <w:t>земельных участков»</w:t>
      </w:r>
      <w:r w:rsidRPr="00116E41">
        <w:rPr>
          <w:rFonts w:ascii="Times New Roman" w:hAnsi="Times New Roman"/>
          <w:sz w:val="24"/>
          <w:szCs w:val="24"/>
        </w:rPr>
        <w:t>.</w:t>
      </w:r>
    </w:p>
    <w:p w:rsidR="00456C40" w:rsidRPr="00116E41" w:rsidRDefault="00456C40" w:rsidP="00456C40">
      <w:pPr>
        <w:pStyle w:val="af0"/>
        <w:ind w:firstLine="540"/>
        <w:jc w:val="both"/>
        <w:rPr>
          <w:rFonts w:ascii="Times New Roman" w:hAnsi="Times New Roman"/>
          <w:sz w:val="24"/>
          <w:szCs w:val="24"/>
        </w:rPr>
      </w:pPr>
      <w:r w:rsidRPr="00116E41">
        <w:rPr>
          <w:rFonts w:ascii="Times New Roman" w:hAnsi="Times New Roman"/>
          <w:sz w:val="24"/>
          <w:szCs w:val="24"/>
        </w:rPr>
        <w:t>7.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охватывается содержанием всех видов разрешенного использования, установленных градостроительным регламентом, без отдельного указания.</w:t>
      </w:r>
    </w:p>
    <w:p w:rsidR="00456C40" w:rsidRPr="00116E41" w:rsidRDefault="00456C40" w:rsidP="00456C40">
      <w:pPr>
        <w:pStyle w:val="af0"/>
        <w:ind w:firstLine="540"/>
        <w:jc w:val="both"/>
        <w:rPr>
          <w:rFonts w:ascii="Times New Roman" w:hAnsi="Times New Roman"/>
          <w:sz w:val="24"/>
          <w:szCs w:val="24"/>
        </w:rPr>
      </w:pPr>
      <w:bookmarkStart w:id="29" w:name="Par237"/>
      <w:bookmarkEnd w:id="29"/>
      <w:r w:rsidRPr="00116E41">
        <w:rPr>
          <w:rFonts w:ascii="Times New Roman" w:hAnsi="Times New Roman"/>
          <w:sz w:val="24"/>
          <w:szCs w:val="24"/>
        </w:rPr>
        <w:t>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56C40" w:rsidRPr="00116E41" w:rsidRDefault="00456C40" w:rsidP="00456C40">
      <w:pPr>
        <w:pStyle w:val="af0"/>
        <w:ind w:firstLine="540"/>
        <w:jc w:val="both"/>
        <w:rPr>
          <w:rFonts w:ascii="Times New Roman" w:hAnsi="Times New Roman"/>
          <w:sz w:val="24"/>
          <w:szCs w:val="24"/>
        </w:rPr>
      </w:pPr>
      <w:r w:rsidRPr="00116E41">
        <w:rPr>
          <w:rFonts w:ascii="Times New Roman" w:hAnsi="Times New Roman"/>
          <w:sz w:val="24"/>
          <w:szCs w:val="24"/>
        </w:rPr>
        <w:t>1) предельные (минимальные и (или) максимальные) размеры земельных участков, в том числе их площадь;</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3) предельное количество этажей или предельную высоту зданий, строений, сооружений;</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5) иные показатели.</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w:t>
      </w:r>
      <w:r w:rsidRPr="00116E41">
        <w:rPr>
          <w:rFonts w:ascii="Times New Roman" w:hAnsi="Times New Roman"/>
          <w:sz w:val="24"/>
          <w:szCs w:val="24"/>
        </w:rPr>
        <w:t xml:space="preserve">. Применительно к каждой территориальной зоне устанавливаются указанные в </w:t>
      </w:r>
      <w:hyperlink w:anchor="Par237" w:history="1">
        <w:r w:rsidRPr="00116E41">
          <w:rPr>
            <w:rFonts w:ascii="Times New Roman" w:hAnsi="Times New Roman"/>
            <w:sz w:val="24"/>
            <w:szCs w:val="24"/>
          </w:rPr>
          <w:t xml:space="preserve">пункте </w:t>
        </w:r>
      </w:hyperlink>
      <w:r>
        <w:rPr>
          <w:rFonts w:ascii="Times New Roman" w:hAnsi="Times New Roman"/>
          <w:sz w:val="24"/>
          <w:szCs w:val="24"/>
        </w:rPr>
        <w:t>8</w:t>
      </w:r>
      <w:r w:rsidRPr="00116E41">
        <w:rPr>
          <w:rFonts w:ascii="Times New Roman" w:hAnsi="Times New Roman"/>
          <w:sz w:val="24"/>
          <w:szCs w:val="24"/>
        </w:rPr>
        <w:t xml:space="preserve"> настоящего раздела размеры и параметры, их сочетания.</w:t>
      </w:r>
    </w:p>
    <w:p w:rsidR="00456C40" w:rsidRPr="008F6993" w:rsidRDefault="00456C40" w:rsidP="00456C40">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30" w:name="Par247"/>
      <w:bookmarkEnd w:id="30"/>
      <w:r>
        <w:rPr>
          <w:rFonts w:ascii="Times New Roman" w:hAnsi="Times New Roman"/>
          <w:b/>
          <w:sz w:val="24"/>
          <w:szCs w:val="24"/>
        </w:rPr>
        <w:t>11</w:t>
      </w:r>
      <w:r w:rsidRPr="008F6993">
        <w:rPr>
          <w:rFonts w:ascii="Times New Roman" w:hAnsi="Times New Roman"/>
          <w:b/>
          <w:sz w:val="24"/>
          <w:szCs w:val="24"/>
        </w:rPr>
        <w:t>. Изменение видов разрешенного использования земельных участков и объектов капитального строительства</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 xml:space="preserve">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4" w:history="1">
        <w:r w:rsidRPr="00116E41">
          <w:rPr>
            <w:rFonts w:ascii="Times New Roman" w:hAnsi="Times New Roman"/>
            <w:sz w:val="24"/>
            <w:szCs w:val="24"/>
          </w:rPr>
          <w:t>статьей 39</w:t>
        </w:r>
      </w:hyperlink>
      <w:r w:rsidRPr="00116E41">
        <w:rPr>
          <w:rFonts w:ascii="Times New Roman" w:hAnsi="Times New Roman"/>
          <w:sz w:val="24"/>
          <w:szCs w:val="24"/>
        </w:rPr>
        <w:t xml:space="preserve"> Градостроительного кодекса Российской Федерации.</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 xml:space="preserve">4. 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w:t>
      </w:r>
      <w:hyperlink r:id="rId25" w:history="1">
        <w:r w:rsidRPr="00116E41">
          <w:rPr>
            <w:rFonts w:ascii="Times New Roman" w:hAnsi="Times New Roman"/>
            <w:sz w:val="24"/>
            <w:szCs w:val="24"/>
          </w:rPr>
          <w:t>статьей 40</w:t>
        </w:r>
      </w:hyperlink>
      <w:r w:rsidRPr="00116E41">
        <w:rPr>
          <w:rFonts w:ascii="Times New Roman" w:hAnsi="Times New Roman"/>
          <w:sz w:val="24"/>
          <w:szCs w:val="24"/>
        </w:rPr>
        <w:t xml:space="preserve"> Градостроительного кодекса Российской Федерации.</w:t>
      </w:r>
    </w:p>
    <w:p w:rsidR="00456C40" w:rsidRPr="008F6993" w:rsidRDefault="00456C40" w:rsidP="00456C40">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31" w:name="Par252"/>
      <w:bookmarkEnd w:id="31"/>
      <w:r>
        <w:rPr>
          <w:rFonts w:ascii="Times New Roman" w:hAnsi="Times New Roman"/>
          <w:b/>
          <w:sz w:val="24"/>
          <w:szCs w:val="24"/>
        </w:rPr>
        <w:t>12</w:t>
      </w:r>
      <w:r w:rsidRPr="008F6993">
        <w:rPr>
          <w:rFonts w:ascii="Times New Roman" w:hAnsi="Times New Roman"/>
          <w:b/>
          <w:sz w:val="24"/>
          <w:szCs w:val="24"/>
        </w:rPr>
        <w:t>. Использование земельных участков и объектов капитального строительства, не соответствующих градостроительному регламенту</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bookmarkStart w:id="32" w:name="Par253"/>
      <w:bookmarkEnd w:id="32"/>
      <w:r w:rsidRPr="00116E41">
        <w:rPr>
          <w:rFonts w:ascii="Times New Roman" w:hAnsi="Times New Roman"/>
          <w:sz w:val="24"/>
          <w:szCs w:val="24"/>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lastRenderedPageBreak/>
        <w:t xml:space="preserve">2. Реконструкция указанных в </w:t>
      </w:r>
      <w:hyperlink w:anchor="Par253" w:history="1">
        <w:r w:rsidRPr="00116E41">
          <w:rPr>
            <w:rFonts w:ascii="Times New Roman" w:hAnsi="Times New Roman"/>
            <w:sz w:val="24"/>
            <w:szCs w:val="24"/>
          </w:rPr>
          <w:t>пункте 1</w:t>
        </w:r>
      </w:hyperlink>
      <w:r w:rsidRPr="00116E41">
        <w:rPr>
          <w:rFonts w:ascii="Times New Roman" w:hAnsi="Times New Roman"/>
          <w:sz w:val="24"/>
          <w:szCs w:val="24"/>
        </w:rPr>
        <w:t xml:space="preserve">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 xml:space="preserve">3. В случае если использование указанных в </w:t>
      </w:r>
      <w:hyperlink w:anchor="Par253" w:history="1">
        <w:r w:rsidRPr="00116E41">
          <w:rPr>
            <w:rFonts w:ascii="Times New Roman" w:hAnsi="Times New Roman"/>
            <w:sz w:val="24"/>
            <w:szCs w:val="24"/>
          </w:rPr>
          <w:t>пункте 1</w:t>
        </w:r>
      </w:hyperlink>
      <w:r w:rsidRPr="00116E41">
        <w:rPr>
          <w:rFonts w:ascii="Times New Roman" w:hAnsi="Times New Roman"/>
          <w:sz w:val="24"/>
          <w:szCs w:val="24"/>
        </w:rPr>
        <w:t xml:space="preserve"> настоящего раздела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56C40" w:rsidRPr="00116E41" w:rsidRDefault="00456C40" w:rsidP="00456C40">
      <w:pPr>
        <w:widowControl w:val="0"/>
        <w:autoSpaceDE w:val="0"/>
        <w:autoSpaceDN w:val="0"/>
        <w:adjustRightInd w:val="0"/>
        <w:spacing w:after="0" w:line="240" w:lineRule="auto"/>
        <w:jc w:val="both"/>
        <w:rPr>
          <w:rFonts w:ascii="Times New Roman" w:hAnsi="Times New Roman"/>
          <w:sz w:val="24"/>
          <w:szCs w:val="24"/>
        </w:rPr>
      </w:pPr>
    </w:p>
    <w:p w:rsidR="00456C40" w:rsidRPr="00116E41" w:rsidRDefault="00456C40" w:rsidP="00456C40">
      <w:pPr>
        <w:widowControl w:val="0"/>
        <w:autoSpaceDE w:val="0"/>
        <w:autoSpaceDN w:val="0"/>
        <w:adjustRightInd w:val="0"/>
        <w:spacing w:after="0" w:line="240" w:lineRule="auto"/>
        <w:jc w:val="center"/>
        <w:outlineLvl w:val="1"/>
        <w:rPr>
          <w:rFonts w:ascii="Times New Roman" w:hAnsi="Times New Roman"/>
          <w:sz w:val="24"/>
          <w:szCs w:val="24"/>
        </w:rPr>
      </w:pPr>
      <w:bookmarkStart w:id="33" w:name="Par299"/>
      <w:bookmarkEnd w:id="33"/>
      <w:r w:rsidRPr="00116E41">
        <w:rPr>
          <w:rFonts w:ascii="Times New Roman" w:hAnsi="Times New Roman"/>
          <w:sz w:val="24"/>
          <w:szCs w:val="24"/>
        </w:rPr>
        <w:t>Глава V. ГРАДОСТРОИТЕЛЬНЫЕ ОГРАНИЧЕНИЯ</w:t>
      </w:r>
    </w:p>
    <w:p w:rsidR="00456C40" w:rsidRPr="00116E41" w:rsidRDefault="00456C40" w:rsidP="00456C40">
      <w:pPr>
        <w:widowControl w:val="0"/>
        <w:autoSpaceDE w:val="0"/>
        <w:autoSpaceDN w:val="0"/>
        <w:adjustRightInd w:val="0"/>
        <w:spacing w:after="0" w:line="240" w:lineRule="auto"/>
        <w:jc w:val="center"/>
        <w:rPr>
          <w:rFonts w:ascii="Times New Roman" w:hAnsi="Times New Roman"/>
          <w:sz w:val="24"/>
          <w:szCs w:val="24"/>
        </w:rPr>
      </w:pPr>
      <w:r w:rsidRPr="00116E41">
        <w:rPr>
          <w:rFonts w:ascii="Times New Roman" w:hAnsi="Times New Roman"/>
          <w:sz w:val="24"/>
          <w:szCs w:val="24"/>
        </w:rPr>
        <w:t>(ЗОНЫ С ОСОБЫМИ УСЛОВИЯМИ ИСПОЛЬЗОВАНИЯ ТЕРРИТОРИЙ)</w:t>
      </w:r>
    </w:p>
    <w:p w:rsidR="00456C40" w:rsidRPr="00116E41" w:rsidRDefault="00456C40" w:rsidP="00456C40">
      <w:pPr>
        <w:widowControl w:val="0"/>
        <w:autoSpaceDE w:val="0"/>
        <w:autoSpaceDN w:val="0"/>
        <w:adjustRightInd w:val="0"/>
        <w:spacing w:after="0" w:line="240" w:lineRule="auto"/>
        <w:jc w:val="both"/>
        <w:rPr>
          <w:rFonts w:ascii="Times New Roman" w:hAnsi="Times New Roman"/>
          <w:sz w:val="24"/>
          <w:szCs w:val="24"/>
        </w:rPr>
      </w:pPr>
    </w:p>
    <w:p w:rsidR="00456C40" w:rsidRPr="008F6993" w:rsidRDefault="00456C40" w:rsidP="00456C40">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34" w:name="Par302"/>
      <w:bookmarkEnd w:id="34"/>
      <w:r>
        <w:rPr>
          <w:rFonts w:ascii="Times New Roman" w:hAnsi="Times New Roman"/>
          <w:b/>
          <w:sz w:val="24"/>
          <w:szCs w:val="24"/>
        </w:rPr>
        <w:t>1</w:t>
      </w:r>
      <w:r w:rsidRPr="008F6993">
        <w:rPr>
          <w:rFonts w:ascii="Times New Roman" w:hAnsi="Times New Roman"/>
          <w:b/>
          <w:sz w:val="24"/>
          <w:szCs w:val="24"/>
        </w:rPr>
        <w:t>. Осуществление землепользования и застройки в зонах с особыми условиями использования территорий</w:t>
      </w:r>
    </w:p>
    <w:p w:rsidR="00456C40" w:rsidRPr="00116E41" w:rsidRDefault="00456C40" w:rsidP="00456C40">
      <w:pPr>
        <w:pStyle w:val="af0"/>
        <w:ind w:firstLine="540"/>
        <w:jc w:val="both"/>
        <w:rPr>
          <w:rFonts w:ascii="Times New Roman" w:hAnsi="Times New Roman"/>
          <w:sz w:val="24"/>
          <w:szCs w:val="24"/>
        </w:rPr>
      </w:pPr>
      <w:r w:rsidRPr="00116E41">
        <w:rPr>
          <w:rFonts w:ascii="Times New Roman" w:hAnsi="Times New Roman"/>
          <w:sz w:val="24"/>
          <w:szCs w:val="24"/>
        </w:rPr>
        <w:t>1. На карте градостроительного зонирования Правил отображаются границы зон с особыми условиями использования территорий, устанавливаемые в соответствии с законод</w:t>
      </w:r>
      <w:r>
        <w:rPr>
          <w:rFonts w:ascii="Times New Roman" w:hAnsi="Times New Roman"/>
          <w:sz w:val="24"/>
          <w:szCs w:val="24"/>
        </w:rPr>
        <w:t>ательством Российской Федерации.</w:t>
      </w:r>
      <w:r w:rsidRPr="00116E41">
        <w:rPr>
          <w:rFonts w:ascii="Times New Roman" w:hAnsi="Times New Roman"/>
          <w:sz w:val="24"/>
          <w:szCs w:val="24"/>
        </w:rPr>
        <w:t xml:space="preserve"> </w:t>
      </w:r>
      <w:r>
        <w:rPr>
          <w:rFonts w:ascii="Times New Roman" w:hAnsi="Times New Roman"/>
          <w:sz w:val="24"/>
          <w:szCs w:val="24"/>
        </w:rPr>
        <w:t>Г</w:t>
      </w:r>
      <w:r w:rsidRPr="00116E41">
        <w:rPr>
          <w:rFonts w:ascii="Times New Roman" w:hAnsi="Times New Roman"/>
          <w:sz w:val="24"/>
          <w:szCs w:val="24"/>
        </w:rPr>
        <w:t xml:space="preserve">раницы зон с особыми условиями использования территорий могут не совпадать с </w:t>
      </w:r>
      <w:r>
        <w:rPr>
          <w:rFonts w:ascii="Times New Roman" w:hAnsi="Times New Roman"/>
          <w:sz w:val="24"/>
          <w:szCs w:val="24"/>
        </w:rPr>
        <w:t xml:space="preserve">границами территориальных зон. </w:t>
      </w:r>
      <w:r w:rsidRPr="00116E41">
        <w:rPr>
          <w:rFonts w:ascii="Times New Roman" w:hAnsi="Times New Roman"/>
          <w:sz w:val="24"/>
          <w:szCs w:val="24"/>
        </w:rPr>
        <w:t>Разрешенное использование земельных участков и объектов капитального строительства в границах указанных зон и территорий допускается при условии соблюдения ограничения их использования.</w:t>
      </w:r>
    </w:p>
    <w:p w:rsidR="00456C40" w:rsidRPr="00116E41" w:rsidRDefault="00456C40" w:rsidP="00456C40">
      <w:pPr>
        <w:pStyle w:val="af0"/>
        <w:ind w:firstLine="540"/>
        <w:jc w:val="both"/>
        <w:rPr>
          <w:rFonts w:ascii="Times New Roman" w:hAnsi="Times New Roman"/>
          <w:sz w:val="24"/>
          <w:szCs w:val="24"/>
        </w:rPr>
      </w:pPr>
      <w:r w:rsidRPr="00116E41">
        <w:rPr>
          <w:rFonts w:ascii="Times New Roman" w:hAnsi="Times New Roman"/>
          <w:sz w:val="24"/>
          <w:szCs w:val="24"/>
        </w:rPr>
        <w:t>2. Осуществление деятельности на земельных участках, расположенных в границах зон с особыми условиями использования территории может быть ограничена в целях защиты жизни и здоровья населения и окружающей среды от вредного воздействия промышленных объектов, объектов транспорта и других объектов, являющихся источниками негативного воздействия на среду обитания и здоровье человека, а также в целях обеспечения безопасной эксплуатации объектов связи, электроэнергетики, трубопроводов и защиты иных охраняемых объектов, сохранения объектов культурного наследия и их территорий, предотвращения неблагоприятных антропогенных воздействий на особо охраняемые природные территории, водные объекты, объекты растительного и животного мира и в иных случаях, установленных федеральными</w:t>
      </w:r>
      <w:r>
        <w:rPr>
          <w:rFonts w:ascii="Times New Roman" w:hAnsi="Times New Roman"/>
          <w:sz w:val="24"/>
          <w:szCs w:val="24"/>
        </w:rPr>
        <w:t xml:space="preserve"> и региональными </w:t>
      </w:r>
      <w:r w:rsidRPr="00116E41">
        <w:rPr>
          <w:rFonts w:ascii="Times New Roman" w:hAnsi="Times New Roman"/>
          <w:sz w:val="24"/>
          <w:szCs w:val="24"/>
        </w:rPr>
        <w:t xml:space="preserve"> законами.</w:t>
      </w:r>
    </w:p>
    <w:p w:rsidR="00456C40" w:rsidRPr="00116E41" w:rsidRDefault="00456C40" w:rsidP="00456C40">
      <w:pPr>
        <w:pStyle w:val="af0"/>
        <w:ind w:firstLine="540"/>
        <w:jc w:val="both"/>
        <w:rPr>
          <w:rFonts w:ascii="Times New Roman" w:hAnsi="Times New Roman"/>
          <w:sz w:val="24"/>
          <w:szCs w:val="24"/>
        </w:rPr>
      </w:pPr>
      <w:r w:rsidRPr="00116E41">
        <w:rPr>
          <w:rFonts w:ascii="Times New Roman" w:hAnsi="Times New Roman"/>
          <w:sz w:val="24"/>
          <w:szCs w:val="24"/>
        </w:rPr>
        <w:t>3. Землепользование и застройка в зонах с особыми условиями использования территории осуществляются:</w:t>
      </w:r>
    </w:p>
    <w:p w:rsidR="00456C40" w:rsidRPr="00116E41" w:rsidRDefault="00456C40" w:rsidP="00456C40">
      <w:pPr>
        <w:pStyle w:val="af0"/>
        <w:ind w:firstLine="540"/>
        <w:jc w:val="both"/>
        <w:rPr>
          <w:rFonts w:ascii="Times New Roman" w:hAnsi="Times New Roman"/>
          <w:sz w:val="24"/>
          <w:szCs w:val="24"/>
        </w:rPr>
      </w:pPr>
      <w:r w:rsidRPr="00116E41">
        <w:rPr>
          <w:rFonts w:ascii="Times New Roman" w:hAnsi="Times New Roman"/>
          <w:sz w:val="24"/>
          <w:szCs w:val="24"/>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456C40" w:rsidRPr="00116E41" w:rsidRDefault="00456C40" w:rsidP="00456C40">
      <w:pPr>
        <w:pStyle w:val="af0"/>
        <w:ind w:firstLine="540"/>
        <w:jc w:val="both"/>
        <w:rPr>
          <w:rFonts w:ascii="Times New Roman" w:hAnsi="Times New Roman"/>
          <w:sz w:val="24"/>
          <w:szCs w:val="24"/>
        </w:rPr>
      </w:pPr>
      <w:r w:rsidRPr="00116E41">
        <w:rPr>
          <w:rFonts w:ascii="Times New Roman" w:hAnsi="Times New Roman"/>
          <w:sz w:val="24"/>
          <w:szCs w:val="24"/>
        </w:rPr>
        <w:t>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w:t>
      </w:r>
    </w:p>
    <w:p w:rsidR="00456C40" w:rsidRPr="00116E41" w:rsidRDefault="00456C40" w:rsidP="00456C40">
      <w:pPr>
        <w:pStyle w:val="af0"/>
        <w:ind w:firstLine="540"/>
        <w:jc w:val="both"/>
        <w:rPr>
          <w:rFonts w:ascii="Times New Roman" w:hAnsi="Times New Roman"/>
          <w:sz w:val="24"/>
          <w:szCs w:val="24"/>
        </w:rPr>
      </w:pPr>
      <w:r w:rsidRPr="00116E41">
        <w:rPr>
          <w:rFonts w:ascii="Times New Roman" w:hAnsi="Times New Roman"/>
          <w:sz w:val="24"/>
          <w:szCs w:val="24"/>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w:t>
      </w:r>
      <w:r>
        <w:rPr>
          <w:rFonts w:ascii="Times New Roman" w:hAnsi="Times New Roman"/>
          <w:sz w:val="24"/>
          <w:szCs w:val="24"/>
        </w:rPr>
        <w:t>ования территорий.</w:t>
      </w:r>
    </w:p>
    <w:p w:rsidR="00456C40" w:rsidRDefault="00456C40" w:rsidP="00456C40">
      <w:pPr>
        <w:widowControl w:val="0"/>
        <w:autoSpaceDE w:val="0"/>
        <w:autoSpaceDN w:val="0"/>
        <w:adjustRightInd w:val="0"/>
        <w:spacing w:after="0" w:line="240" w:lineRule="auto"/>
        <w:jc w:val="center"/>
        <w:outlineLvl w:val="1"/>
        <w:rPr>
          <w:rFonts w:ascii="Times New Roman" w:hAnsi="Times New Roman"/>
          <w:sz w:val="24"/>
          <w:szCs w:val="24"/>
        </w:rPr>
      </w:pPr>
      <w:bookmarkStart w:id="35" w:name="Par308"/>
      <w:bookmarkEnd w:id="35"/>
    </w:p>
    <w:p w:rsidR="00456C40" w:rsidRPr="00116E41" w:rsidRDefault="00456C40" w:rsidP="00456C40">
      <w:pPr>
        <w:widowControl w:val="0"/>
        <w:autoSpaceDE w:val="0"/>
        <w:autoSpaceDN w:val="0"/>
        <w:adjustRightInd w:val="0"/>
        <w:spacing w:after="0" w:line="240" w:lineRule="auto"/>
        <w:jc w:val="center"/>
        <w:outlineLvl w:val="1"/>
        <w:rPr>
          <w:rFonts w:ascii="Times New Roman" w:hAnsi="Times New Roman"/>
          <w:sz w:val="24"/>
          <w:szCs w:val="24"/>
        </w:rPr>
      </w:pPr>
      <w:r w:rsidRPr="00116E41">
        <w:rPr>
          <w:rFonts w:ascii="Times New Roman" w:hAnsi="Times New Roman"/>
          <w:sz w:val="24"/>
          <w:szCs w:val="24"/>
        </w:rPr>
        <w:t>Глава VI. ПУБЛИЧНЫЕ СЛУШАНИЯ ПО ВОПРОСАМ</w:t>
      </w:r>
    </w:p>
    <w:p w:rsidR="00456C40" w:rsidRPr="00116E41" w:rsidRDefault="00456C40" w:rsidP="00456C40">
      <w:pPr>
        <w:widowControl w:val="0"/>
        <w:autoSpaceDE w:val="0"/>
        <w:autoSpaceDN w:val="0"/>
        <w:adjustRightInd w:val="0"/>
        <w:spacing w:after="0" w:line="240" w:lineRule="auto"/>
        <w:jc w:val="center"/>
        <w:rPr>
          <w:rFonts w:ascii="Times New Roman" w:hAnsi="Times New Roman"/>
          <w:sz w:val="24"/>
          <w:szCs w:val="24"/>
        </w:rPr>
      </w:pPr>
      <w:r w:rsidRPr="00116E41">
        <w:rPr>
          <w:rFonts w:ascii="Times New Roman" w:hAnsi="Times New Roman"/>
          <w:sz w:val="24"/>
          <w:szCs w:val="24"/>
        </w:rPr>
        <w:t>ЗЕМЛЕПОЛЬЗОВАНИЯ И ЗАСТРОЙКИ</w:t>
      </w:r>
    </w:p>
    <w:p w:rsidR="00456C40" w:rsidRPr="00116E41" w:rsidRDefault="00456C40" w:rsidP="00456C40">
      <w:pPr>
        <w:widowControl w:val="0"/>
        <w:autoSpaceDE w:val="0"/>
        <w:autoSpaceDN w:val="0"/>
        <w:adjustRightInd w:val="0"/>
        <w:spacing w:after="0" w:line="240" w:lineRule="auto"/>
        <w:jc w:val="both"/>
        <w:rPr>
          <w:rFonts w:ascii="Times New Roman" w:hAnsi="Times New Roman"/>
          <w:sz w:val="24"/>
          <w:szCs w:val="24"/>
        </w:rPr>
      </w:pPr>
    </w:p>
    <w:p w:rsidR="00456C40" w:rsidRPr="008F6993" w:rsidRDefault="00456C40" w:rsidP="00456C40">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36" w:name="Par311"/>
      <w:bookmarkEnd w:id="36"/>
      <w:r>
        <w:rPr>
          <w:rFonts w:ascii="Times New Roman" w:hAnsi="Times New Roman"/>
          <w:b/>
          <w:sz w:val="24"/>
          <w:szCs w:val="24"/>
        </w:rPr>
        <w:t>1</w:t>
      </w:r>
      <w:r w:rsidRPr="008F6993">
        <w:rPr>
          <w:rFonts w:ascii="Times New Roman" w:hAnsi="Times New Roman"/>
          <w:b/>
          <w:sz w:val="24"/>
          <w:szCs w:val="24"/>
        </w:rPr>
        <w:t xml:space="preserve">. Общие положения организации и проведения публичных слушаний по вопросам </w:t>
      </w:r>
      <w:r w:rsidRPr="008F6993">
        <w:rPr>
          <w:rFonts w:ascii="Times New Roman" w:hAnsi="Times New Roman"/>
          <w:b/>
          <w:sz w:val="24"/>
          <w:szCs w:val="24"/>
        </w:rPr>
        <w:lastRenderedPageBreak/>
        <w:t>землепользования и застройки</w:t>
      </w:r>
    </w:p>
    <w:p w:rsidR="00456C40"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 xml:space="preserve">1. Публичные слушания в области землепользования и застройки проводятся в целях обсуждения проектов муниципальных правовых актов, привлечения населения городского округа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городского округа в процессе разработки и принятия градостроительных решений. </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Pr="00116E41">
        <w:rPr>
          <w:rFonts w:ascii="Times New Roman" w:hAnsi="Times New Roman"/>
          <w:sz w:val="24"/>
          <w:szCs w:val="24"/>
        </w:rPr>
        <w:t>На публичные слушания выносятся следующие вопросы землепользования и застройки:</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 xml:space="preserve">1) проект Правил и </w:t>
      </w:r>
      <w:r>
        <w:rPr>
          <w:rFonts w:ascii="Times New Roman" w:hAnsi="Times New Roman"/>
          <w:sz w:val="24"/>
          <w:szCs w:val="24"/>
        </w:rPr>
        <w:t xml:space="preserve">внесения изменений и дополнений </w:t>
      </w:r>
      <w:r w:rsidRPr="00116E41">
        <w:rPr>
          <w:rFonts w:ascii="Times New Roman" w:hAnsi="Times New Roman"/>
          <w:sz w:val="24"/>
          <w:szCs w:val="24"/>
        </w:rPr>
        <w:t>в них;</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2) предоставления разрешения на условно разрешенный вид использования земельн</w:t>
      </w:r>
      <w:r>
        <w:rPr>
          <w:rFonts w:ascii="Times New Roman" w:hAnsi="Times New Roman"/>
          <w:sz w:val="24"/>
          <w:szCs w:val="24"/>
        </w:rPr>
        <w:t>ого</w:t>
      </w:r>
      <w:r w:rsidRPr="00116E41">
        <w:rPr>
          <w:rFonts w:ascii="Times New Roman" w:hAnsi="Times New Roman"/>
          <w:sz w:val="24"/>
          <w:szCs w:val="24"/>
        </w:rPr>
        <w:t xml:space="preserve"> участк</w:t>
      </w:r>
      <w:r>
        <w:rPr>
          <w:rFonts w:ascii="Times New Roman" w:hAnsi="Times New Roman"/>
          <w:sz w:val="24"/>
          <w:szCs w:val="24"/>
        </w:rPr>
        <w:t>а</w:t>
      </w:r>
      <w:r w:rsidRPr="00116E41">
        <w:rPr>
          <w:rFonts w:ascii="Times New Roman" w:hAnsi="Times New Roman"/>
          <w:sz w:val="24"/>
          <w:szCs w:val="24"/>
        </w:rPr>
        <w:t xml:space="preserve"> или объект</w:t>
      </w:r>
      <w:r>
        <w:rPr>
          <w:rFonts w:ascii="Times New Roman" w:hAnsi="Times New Roman"/>
          <w:sz w:val="24"/>
          <w:szCs w:val="24"/>
        </w:rPr>
        <w:t>а</w:t>
      </w:r>
      <w:r w:rsidRPr="00116E41">
        <w:rPr>
          <w:rFonts w:ascii="Times New Roman" w:hAnsi="Times New Roman"/>
          <w:sz w:val="24"/>
          <w:szCs w:val="24"/>
        </w:rPr>
        <w:t xml:space="preserve"> капитального строительства;</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3)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456C40"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4) проект планировки территории и проект межевания территории, подготовленные в составе документации по планировке территории на основании решения главы города.</w:t>
      </w:r>
    </w:p>
    <w:p w:rsidR="00456C40"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Порядок организации и п</w:t>
      </w:r>
      <w:r w:rsidRPr="00116E41">
        <w:rPr>
          <w:rFonts w:ascii="Times New Roman" w:hAnsi="Times New Roman"/>
          <w:sz w:val="24"/>
          <w:szCs w:val="24"/>
        </w:rPr>
        <w:t>роведени</w:t>
      </w:r>
      <w:r>
        <w:rPr>
          <w:rFonts w:ascii="Times New Roman" w:hAnsi="Times New Roman"/>
          <w:sz w:val="24"/>
          <w:szCs w:val="24"/>
        </w:rPr>
        <w:t>я</w:t>
      </w:r>
      <w:r w:rsidRPr="00116E41">
        <w:rPr>
          <w:rFonts w:ascii="Times New Roman" w:hAnsi="Times New Roman"/>
          <w:sz w:val="24"/>
          <w:szCs w:val="24"/>
        </w:rPr>
        <w:t xml:space="preserve"> публичных слушаний </w:t>
      </w:r>
      <w:r>
        <w:rPr>
          <w:rFonts w:ascii="Times New Roman" w:hAnsi="Times New Roman"/>
          <w:sz w:val="24"/>
          <w:szCs w:val="24"/>
        </w:rPr>
        <w:t>определяется уставом города Мегиона и нормативными правовыми актами Думы города Мегиона в соответствии с федеральным законодательством.</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116E41">
        <w:rPr>
          <w:rFonts w:ascii="Times New Roman" w:hAnsi="Times New Roman"/>
          <w:sz w:val="24"/>
          <w:szCs w:val="24"/>
        </w:rPr>
        <w:t>. В публичных слушаниях принимают участие жители городского округа.</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Pr="00116E41">
        <w:rPr>
          <w:rFonts w:ascii="Times New Roman" w:hAnsi="Times New Roman"/>
          <w:sz w:val="24"/>
          <w:szCs w:val="24"/>
        </w:rPr>
        <w:t>. Результаты публичных слушаний носят рекомендательный характер для органов местного самоуправления городского округа.</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116E41">
        <w:rPr>
          <w:rFonts w:ascii="Times New Roman" w:hAnsi="Times New Roman"/>
          <w:sz w:val="24"/>
          <w:szCs w:val="24"/>
        </w:rPr>
        <w:t>. Документами публичных слушаний являются протокол публичных слушаний и заключение о результатах публичных слушаний.</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Pr="00116E41">
        <w:rPr>
          <w:rFonts w:ascii="Times New Roman" w:hAnsi="Times New Roman"/>
          <w:sz w:val="24"/>
          <w:szCs w:val="24"/>
        </w:rPr>
        <w:t>. 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а также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456C40" w:rsidRPr="00116E41" w:rsidRDefault="00456C40" w:rsidP="00456C40">
      <w:pPr>
        <w:widowControl w:val="0"/>
        <w:autoSpaceDE w:val="0"/>
        <w:autoSpaceDN w:val="0"/>
        <w:adjustRightInd w:val="0"/>
        <w:spacing w:after="0" w:line="240" w:lineRule="auto"/>
        <w:jc w:val="both"/>
        <w:rPr>
          <w:rFonts w:ascii="Times New Roman" w:hAnsi="Times New Roman"/>
          <w:sz w:val="24"/>
          <w:szCs w:val="24"/>
        </w:rPr>
      </w:pPr>
      <w:bookmarkStart w:id="37" w:name="Par322"/>
      <w:bookmarkEnd w:id="37"/>
    </w:p>
    <w:p w:rsidR="00456C40" w:rsidRPr="00116E41" w:rsidRDefault="00456C40" w:rsidP="00456C40">
      <w:pPr>
        <w:widowControl w:val="0"/>
        <w:autoSpaceDE w:val="0"/>
        <w:autoSpaceDN w:val="0"/>
        <w:adjustRightInd w:val="0"/>
        <w:spacing w:after="0" w:line="240" w:lineRule="auto"/>
        <w:jc w:val="center"/>
        <w:outlineLvl w:val="1"/>
        <w:rPr>
          <w:rFonts w:ascii="Times New Roman" w:hAnsi="Times New Roman"/>
          <w:sz w:val="24"/>
          <w:szCs w:val="24"/>
        </w:rPr>
      </w:pPr>
      <w:bookmarkStart w:id="38" w:name="Par325"/>
      <w:bookmarkEnd w:id="38"/>
      <w:r w:rsidRPr="00116E41">
        <w:rPr>
          <w:rFonts w:ascii="Times New Roman" w:hAnsi="Times New Roman"/>
          <w:sz w:val="24"/>
          <w:szCs w:val="24"/>
        </w:rPr>
        <w:t>Глава VII. ЗАКЛЮЧИТЕЛЬНЫЕ ПОЛОЖЕНИЯ</w:t>
      </w:r>
    </w:p>
    <w:p w:rsidR="00456C40" w:rsidRPr="00116E41" w:rsidRDefault="00456C40" w:rsidP="00456C40">
      <w:pPr>
        <w:widowControl w:val="0"/>
        <w:autoSpaceDE w:val="0"/>
        <w:autoSpaceDN w:val="0"/>
        <w:adjustRightInd w:val="0"/>
        <w:spacing w:after="0" w:line="240" w:lineRule="auto"/>
        <w:jc w:val="both"/>
        <w:rPr>
          <w:rFonts w:ascii="Times New Roman" w:hAnsi="Times New Roman"/>
          <w:sz w:val="24"/>
          <w:szCs w:val="24"/>
        </w:rPr>
      </w:pPr>
    </w:p>
    <w:p w:rsidR="00456C40" w:rsidRPr="008F6993" w:rsidRDefault="00456C40" w:rsidP="00456C40">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39" w:name="Par327"/>
      <w:bookmarkEnd w:id="39"/>
      <w:r>
        <w:rPr>
          <w:rFonts w:ascii="Times New Roman" w:hAnsi="Times New Roman"/>
          <w:b/>
          <w:sz w:val="24"/>
          <w:szCs w:val="24"/>
        </w:rPr>
        <w:t>1</w:t>
      </w:r>
      <w:r w:rsidRPr="008F6993">
        <w:rPr>
          <w:rFonts w:ascii="Times New Roman" w:hAnsi="Times New Roman"/>
          <w:b/>
          <w:sz w:val="24"/>
          <w:szCs w:val="24"/>
        </w:rPr>
        <w:t>. Вступление в силу настоящих Правил</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Настоящие Правила вступают в силу после их официального опубликования.</w:t>
      </w:r>
    </w:p>
    <w:p w:rsidR="00456C40" w:rsidRPr="008F6993" w:rsidRDefault="00456C40" w:rsidP="00456C40">
      <w:pPr>
        <w:pStyle w:val="af0"/>
        <w:ind w:firstLine="540"/>
        <w:jc w:val="both"/>
        <w:rPr>
          <w:rFonts w:ascii="Times New Roman" w:hAnsi="Times New Roman"/>
          <w:b/>
          <w:sz w:val="24"/>
          <w:szCs w:val="24"/>
        </w:rPr>
      </w:pPr>
      <w:bookmarkStart w:id="40" w:name="Par330"/>
      <w:bookmarkEnd w:id="40"/>
      <w:r w:rsidRPr="008F6993">
        <w:rPr>
          <w:rFonts w:ascii="Times New Roman" w:hAnsi="Times New Roman"/>
          <w:b/>
          <w:sz w:val="24"/>
          <w:szCs w:val="24"/>
        </w:rPr>
        <w:t>2. Действие настоящих Правил по отношению к ранее возникшим правоотношениям</w:t>
      </w:r>
    </w:p>
    <w:p w:rsidR="00456C40" w:rsidRPr="00116E41" w:rsidRDefault="00456C40" w:rsidP="00456C40">
      <w:pPr>
        <w:pStyle w:val="af0"/>
        <w:ind w:firstLine="540"/>
        <w:jc w:val="both"/>
        <w:rPr>
          <w:rFonts w:ascii="Times New Roman" w:hAnsi="Times New Roman"/>
          <w:sz w:val="24"/>
          <w:szCs w:val="24"/>
        </w:rPr>
      </w:pPr>
      <w:r w:rsidRPr="00116E41">
        <w:rPr>
          <w:rFonts w:ascii="Times New Roman" w:hAnsi="Times New Roman"/>
          <w:sz w:val="24"/>
          <w:szCs w:val="24"/>
        </w:rPr>
        <w:t>1.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w:t>
      </w:r>
      <w:r>
        <w:rPr>
          <w:rFonts w:ascii="Times New Roman" w:hAnsi="Times New Roman"/>
          <w:sz w:val="24"/>
          <w:szCs w:val="24"/>
        </w:rPr>
        <w:t>,</w:t>
      </w:r>
      <w:r w:rsidRPr="00116E41">
        <w:rPr>
          <w:rFonts w:ascii="Times New Roman" w:hAnsi="Times New Roman"/>
          <w:sz w:val="24"/>
          <w:szCs w:val="24"/>
        </w:rPr>
        <w:t xml:space="preserve"> которых выданы до вступления настоящих Правил в силу, при условии, что срок действия разрешения на строительство и реконструкцию не истек.</w:t>
      </w:r>
    </w:p>
    <w:p w:rsidR="00456C40" w:rsidRPr="00116E41" w:rsidRDefault="00456C40" w:rsidP="00456C40">
      <w:pPr>
        <w:pStyle w:val="af0"/>
        <w:ind w:firstLine="540"/>
        <w:jc w:val="both"/>
        <w:rPr>
          <w:rFonts w:ascii="Times New Roman" w:hAnsi="Times New Roman"/>
          <w:sz w:val="24"/>
          <w:szCs w:val="24"/>
        </w:rPr>
      </w:pPr>
      <w:r w:rsidRPr="00116E41">
        <w:rPr>
          <w:rFonts w:ascii="Times New Roman" w:hAnsi="Times New Roman"/>
          <w:sz w:val="24"/>
          <w:szCs w:val="24"/>
        </w:rPr>
        <w:t>2.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территориальной зоны.</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3.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 xml:space="preserve">Ремонт и содержание объектов капитального строительства, не соответствующих </w:t>
      </w:r>
      <w:r w:rsidRPr="00116E41">
        <w:rPr>
          <w:rFonts w:ascii="Times New Roman" w:hAnsi="Times New Roman"/>
          <w:sz w:val="24"/>
          <w:szCs w:val="24"/>
        </w:rPr>
        <w:lastRenderedPageBreak/>
        <w:t>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4.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w:t>
      </w:r>
      <w:r>
        <w:rPr>
          <w:rFonts w:ascii="Times New Roman" w:hAnsi="Times New Roman"/>
          <w:sz w:val="24"/>
          <w:szCs w:val="24"/>
        </w:rPr>
        <w:t>,</w:t>
      </w:r>
      <w:r w:rsidRPr="00116E41">
        <w:rPr>
          <w:rFonts w:ascii="Times New Roman" w:hAnsi="Times New Roman"/>
          <w:sz w:val="24"/>
          <w:szCs w:val="24"/>
        </w:rPr>
        <w:t xml:space="preserve"> градостроительными регламентами.</w:t>
      </w:r>
    </w:p>
    <w:p w:rsidR="00456C40" w:rsidRPr="008F6993" w:rsidRDefault="00456C40" w:rsidP="00456C40">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41" w:name="Par336"/>
      <w:bookmarkEnd w:id="41"/>
      <w:r>
        <w:rPr>
          <w:rFonts w:ascii="Times New Roman" w:hAnsi="Times New Roman"/>
          <w:b/>
          <w:sz w:val="24"/>
          <w:szCs w:val="24"/>
        </w:rPr>
        <w:t>3</w:t>
      </w:r>
      <w:r w:rsidRPr="008F6993">
        <w:rPr>
          <w:rFonts w:ascii="Times New Roman" w:hAnsi="Times New Roman"/>
          <w:b/>
          <w:sz w:val="24"/>
          <w:szCs w:val="24"/>
        </w:rPr>
        <w:t>. Действие настоящих Правил по отношению к градостроительной документации</w:t>
      </w:r>
    </w:p>
    <w:p w:rsidR="00456C40" w:rsidRPr="00116E41" w:rsidRDefault="00456C40" w:rsidP="00456C40">
      <w:pPr>
        <w:widowControl w:val="0"/>
        <w:autoSpaceDE w:val="0"/>
        <w:autoSpaceDN w:val="0"/>
        <w:adjustRightInd w:val="0"/>
        <w:spacing w:after="0" w:line="240" w:lineRule="auto"/>
        <w:ind w:firstLine="540"/>
        <w:jc w:val="both"/>
        <w:rPr>
          <w:rFonts w:ascii="Times New Roman" w:hAnsi="Times New Roman"/>
          <w:sz w:val="24"/>
          <w:szCs w:val="24"/>
        </w:rPr>
      </w:pPr>
      <w:r w:rsidRPr="00116E41">
        <w:rPr>
          <w:rFonts w:ascii="Times New Roman" w:hAnsi="Times New Roman"/>
          <w:sz w:val="24"/>
          <w:szCs w:val="24"/>
        </w:rPr>
        <w:t>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bookmarkStart w:id="42" w:name="Par339"/>
      <w:bookmarkEnd w:id="42"/>
    </w:p>
    <w:p w:rsidR="009C174D" w:rsidRDefault="009C174D" w:rsidP="00456C40">
      <w:pPr>
        <w:spacing w:after="0" w:line="240" w:lineRule="auto"/>
        <w:ind w:firstLine="709"/>
        <w:jc w:val="both"/>
        <w:rPr>
          <w:rFonts w:ascii="Times New Roman" w:hAnsi="Times New Roman" w:cs="Times New Roman"/>
          <w:sz w:val="24"/>
          <w:szCs w:val="24"/>
        </w:rPr>
      </w:pPr>
    </w:p>
    <w:sectPr w:rsidR="009C174D" w:rsidSect="009C174D">
      <w:headerReference w:type="default" r:id="rId26"/>
      <w:footerReference w:type="default" r:id="rId27"/>
      <w:footerReference w:type="first" r:id="rId2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C61" w:rsidRDefault="000C5C61" w:rsidP="00AA2D23">
      <w:pPr>
        <w:spacing w:after="0" w:line="240" w:lineRule="auto"/>
      </w:pPr>
      <w:r>
        <w:separator/>
      </w:r>
    </w:p>
  </w:endnote>
  <w:endnote w:type="continuationSeparator" w:id="0">
    <w:p w:rsidR="000C5C61" w:rsidRDefault="000C5C61" w:rsidP="00AA2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C5" w:rsidRPr="00AE32BE" w:rsidRDefault="008F53C5" w:rsidP="00AE32BE">
    <w:pPr>
      <w:pStyle w:val="aa"/>
      <w:jc w:val="cen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2BE" w:rsidRDefault="00AE32BE">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C61" w:rsidRDefault="000C5C61" w:rsidP="00AA2D23">
      <w:pPr>
        <w:spacing w:after="0" w:line="240" w:lineRule="auto"/>
      </w:pPr>
      <w:r>
        <w:separator/>
      </w:r>
    </w:p>
  </w:footnote>
  <w:footnote w:type="continuationSeparator" w:id="0">
    <w:p w:rsidR="000C5C61" w:rsidRDefault="000C5C61" w:rsidP="00AA2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609617"/>
      <w:docPartObj>
        <w:docPartGallery w:val="Page Numbers (Top of Page)"/>
        <w:docPartUnique/>
      </w:docPartObj>
    </w:sdtPr>
    <w:sdtEndPr/>
    <w:sdtContent>
      <w:p w:rsidR="00A7492E" w:rsidRDefault="00A7492E">
        <w:pPr>
          <w:pStyle w:val="a8"/>
          <w:jc w:val="right"/>
        </w:pPr>
        <w:r>
          <w:fldChar w:fldCharType="begin"/>
        </w:r>
        <w:r>
          <w:instrText>PAGE   \* MERGEFORMAT</w:instrText>
        </w:r>
        <w:r>
          <w:fldChar w:fldCharType="separate"/>
        </w:r>
        <w:r w:rsidR="005437E1">
          <w:rPr>
            <w:noProof/>
          </w:rPr>
          <w:t>14</w:t>
        </w:r>
        <w:r>
          <w:fldChar w:fldCharType="end"/>
        </w:r>
      </w:p>
    </w:sdtContent>
  </w:sdt>
  <w:p w:rsidR="00F34DF3" w:rsidRDefault="00F34DF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03A60"/>
    <w:multiLevelType w:val="hybridMultilevel"/>
    <w:tmpl w:val="5F90B3F6"/>
    <w:lvl w:ilvl="0" w:tplc="CE4AA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081B40"/>
    <w:multiLevelType w:val="hybridMultilevel"/>
    <w:tmpl w:val="4054288E"/>
    <w:lvl w:ilvl="0" w:tplc="125EFE5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EB614D6"/>
    <w:multiLevelType w:val="hybridMultilevel"/>
    <w:tmpl w:val="68201102"/>
    <w:lvl w:ilvl="0" w:tplc="FC807B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4303085"/>
    <w:multiLevelType w:val="multilevel"/>
    <w:tmpl w:val="3CC49006"/>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4BB525F2"/>
    <w:multiLevelType w:val="hybridMultilevel"/>
    <w:tmpl w:val="249CE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6D237D"/>
    <w:multiLevelType w:val="multilevel"/>
    <w:tmpl w:val="E51E4CFE"/>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6">
    <w:nsid w:val="704C6AA7"/>
    <w:multiLevelType w:val="hybridMultilevel"/>
    <w:tmpl w:val="B1768002"/>
    <w:lvl w:ilvl="0" w:tplc="594C4B0C">
      <w:start w:val="1"/>
      <w:numFmt w:val="bullet"/>
      <w:lvlText w:val=""/>
      <w:lvlJc w:val="left"/>
      <w:pPr>
        <w:ind w:left="1362" w:hanging="360"/>
      </w:pPr>
      <w:rPr>
        <w:rFonts w:ascii="Symbol" w:hAnsi="Symbol" w:hint="default"/>
      </w:rPr>
    </w:lvl>
    <w:lvl w:ilvl="1" w:tplc="04190003" w:tentative="1">
      <w:start w:val="1"/>
      <w:numFmt w:val="bullet"/>
      <w:lvlText w:val="o"/>
      <w:lvlJc w:val="left"/>
      <w:pPr>
        <w:ind w:left="2082" w:hanging="360"/>
      </w:pPr>
      <w:rPr>
        <w:rFonts w:ascii="Courier New" w:hAnsi="Courier New" w:cs="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cs="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cs="Courier New" w:hint="default"/>
      </w:rPr>
    </w:lvl>
    <w:lvl w:ilvl="8" w:tplc="04190005" w:tentative="1">
      <w:start w:val="1"/>
      <w:numFmt w:val="bullet"/>
      <w:lvlText w:val=""/>
      <w:lvlJc w:val="left"/>
      <w:pPr>
        <w:ind w:left="7122" w:hanging="360"/>
      </w:pPr>
      <w:rPr>
        <w:rFonts w:ascii="Wingdings" w:hAnsi="Wingdings" w:hint="default"/>
      </w:rPr>
    </w:lvl>
  </w:abstractNum>
  <w:abstractNum w:abstractNumId="7">
    <w:nsid w:val="7C521DF2"/>
    <w:multiLevelType w:val="hybridMultilevel"/>
    <w:tmpl w:val="202CB078"/>
    <w:lvl w:ilvl="0" w:tplc="125EFE5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AC3"/>
    <w:rsid w:val="000061AA"/>
    <w:rsid w:val="000457F2"/>
    <w:rsid w:val="00066503"/>
    <w:rsid w:val="0007258D"/>
    <w:rsid w:val="000A2C60"/>
    <w:rsid w:val="000B382E"/>
    <w:rsid w:val="000C280E"/>
    <w:rsid w:val="000C3895"/>
    <w:rsid w:val="000C5C61"/>
    <w:rsid w:val="000F5D4D"/>
    <w:rsid w:val="000F6FA3"/>
    <w:rsid w:val="001127B0"/>
    <w:rsid w:val="0011470F"/>
    <w:rsid w:val="00115B70"/>
    <w:rsid w:val="00134B6F"/>
    <w:rsid w:val="001560C1"/>
    <w:rsid w:val="0016195B"/>
    <w:rsid w:val="00163C2C"/>
    <w:rsid w:val="00164A1F"/>
    <w:rsid w:val="0018248A"/>
    <w:rsid w:val="001D780A"/>
    <w:rsid w:val="001E7D32"/>
    <w:rsid w:val="001F3C04"/>
    <w:rsid w:val="00201142"/>
    <w:rsid w:val="00202DD1"/>
    <w:rsid w:val="00210E0A"/>
    <w:rsid w:val="00214455"/>
    <w:rsid w:val="00224385"/>
    <w:rsid w:val="00224CC6"/>
    <w:rsid w:val="00276173"/>
    <w:rsid w:val="00285B35"/>
    <w:rsid w:val="00291ACB"/>
    <w:rsid w:val="00296F17"/>
    <w:rsid w:val="002A0B81"/>
    <w:rsid w:val="002A62EE"/>
    <w:rsid w:val="002B1A0C"/>
    <w:rsid w:val="002C72C0"/>
    <w:rsid w:val="002E465E"/>
    <w:rsid w:val="002E488A"/>
    <w:rsid w:val="002F4AF3"/>
    <w:rsid w:val="00300350"/>
    <w:rsid w:val="003228DF"/>
    <w:rsid w:val="0033548F"/>
    <w:rsid w:val="00355162"/>
    <w:rsid w:val="00365964"/>
    <w:rsid w:val="00371104"/>
    <w:rsid w:val="00376BA9"/>
    <w:rsid w:val="003872BB"/>
    <w:rsid w:val="003918FB"/>
    <w:rsid w:val="003A0F22"/>
    <w:rsid w:val="003B61F5"/>
    <w:rsid w:val="003C3FC0"/>
    <w:rsid w:val="003C43C4"/>
    <w:rsid w:val="003D12EB"/>
    <w:rsid w:val="003D7E55"/>
    <w:rsid w:val="003E68FE"/>
    <w:rsid w:val="00411818"/>
    <w:rsid w:val="004336EF"/>
    <w:rsid w:val="004348F0"/>
    <w:rsid w:val="00456C40"/>
    <w:rsid w:val="00471DD8"/>
    <w:rsid w:val="00483520"/>
    <w:rsid w:val="00492AC3"/>
    <w:rsid w:val="004A3A9F"/>
    <w:rsid w:val="004A4712"/>
    <w:rsid w:val="004A4E29"/>
    <w:rsid w:val="004B1CE9"/>
    <w:rsid w:val="004B4C5A"/>
    <w:rsid w:val="004C5B0C"/>
    <w:rsid w:val="004D58E4"/>
    <w:rsid w:val="004F3A97"/>
    <w:rsid w:val="004F7E33"/>
    <w:rsid w:val="005250AE"/>
    <w:rsid w:val="00542E20"/>
    <w:rsid w:val="005437E1"/>
    <w:rsid w:val="00570917"/>
    <w:rsid w:val="005A038A"/>
    <w:rsid w:val="005A19A9"/>
    <w:rsid w:val="005A6112"/>
    <w:rsid w:val="005C0B09"/>
    <w:rsid w:val="005C1BFC"/>
    <w:rsid w:val="005E0C1C"/>
    <w:rsid w:val="005E7962"/>
    <w:rsid w:val="005F041F"/>
    <w:rsid w:val="005F4A52"/>
    <w:rsid w:val="00601045"/>
    <w:rsid w:val="006029AA"/>
    <w:rsid w:val="00614512"/>
    <w:rsid w:val="00620023"/>
    <w:rsid w:val="00632AEC"/>
    <w:rsid w:val="00642388"/>
    <w:rsid w:val="00642E4A"/>
    <w:rsid w:val="00646BF4"/>
    <w:rsid w:val="006978BC"/>
    <w:rsid w:val="006D12A4"/>
    <w:rsid w:val="006D3FED"/>
    <w:rsid w:val="006D4331"/>
    <w:rsid w:val="007000F2"/>
    <w:rsid w:val="00704DEF"/>
    <w:rsid w:val="00720ACD"/>
    <w:rsid w:val="00753B88"/>
    <w:rsid w:val="00760846"/>
    <w:rsid w:val="00764107"/>
    <w:rsid w:val="0077085D"/>
    <w:rsid w:val="0077114D"/>
    <w:rsid w:val="0078061E"/>
    <w:rsid w:val="007A6C9D"/>
    <w:rsid w:val="007C08C4"/>
    <w:rsid w:val="007C3322"/>
    <w:rsid w:val="007C35C9"/>
    <w:rsid w:val="007C595F"/>
    <w:rsid w:val="007D4FB7"/>
    <w:rsid w:val="007D7869"/>
    <w:rsid w:val="007E25EA"/>
    <w:rsid w:val="007E5EAA"/>
    <w:rsid w:val="007E7068"/>
    <w:rsid w:val="00801EC8"/>
    <w:rsid w:val="0082437A"/>
    <w:rsid w:val="00842C85"/>
    <w:rsid w:val="00846CC3"/>
    <w:rsid w:val="008626FE"/>
    <w:rsid w:val="00863383"/>
    <w:rsid w:val="00873EAA"/>
    <w:rsid w:val="00881CC2"/>
    <w:rsid w:val="00897EB3"/>
    <w:rsid w:val="008A3AEF"/>
    <w:rsid w:val="008B0DE6"/>
    <w:rsid w:val="008D4943"/>
    <w:rsid w:val="008E0C58"/>
    <w:rsid w:val="008F53C5"/>
    <w:rsid w:val="008F6534"/>
    <w:rsid w:val="008F69B4"/>
    <w:rsid w:val="00900885"/>
    <w:rsid w:val="00910DA6"/>
    <w:rsid w:val="009325C4"/>
    <w:rsid w:val="0094373F"/>
    <w:rsid w:val="00945A79"/>
    <w:rsid w:val="00947708"/>
    <w:rsid w:val="00951A19"/>
    <w:rsid w:val="00974F75"/>
    <w:rsid w:val="009B50CA"/>
    <w:rsid w:val="009B5714"/>
    <w:rsid w:val="009C174D"/>
    <w:rsid w:val="009C4220"/>
    <w:rsid w:val="009C5D1F"/>
    <w:rsid w:val="009D5497"/>
    <w:rsid w:val="009F1206"/>
    <w:rsid w:val="00A1238D"/>
    <w:rsid w:val="00A24599"/>
    <w:rsid w:val="00A26D37"/>
    <w:rsid w:val="00A270DE"/>
    <w:rsid w:val="00A357C3"/>
    <w:rsid w:val="00A44377"/>
    <w:rsid w:val="00A5181C"/>
    <w:rsid w:val="00A6506C"/>
    <w:rsid w:val="00A74621"/>
    <w:rsid w:val="00A7492E"/>
    <w:rsid w:val="00A900BA"/>
    <w:rsid w:val="00AA24A4"/>
    <w:rsid w:val="00AA2D23"/>
    <w:rsid w:val="00AA7B37"/>
    <w:rsid w:val="00AD2C63"/>
    <w:rsid w:val="00AD6E32"/>
    <w:rsid w:val="00AE32BE"/>
    <w:rsid w:val="00AE3782"/>
    <w:rsid w:val="00B107E8"/>
    <w:rsid w:val="00B249EB"/>
    <w:rsid w:val="00B312C0"/>
    <w:rsid w:val="00B374C1"/>
    <w:rsid w:val="00B446C9"/>
    <w:rsid w:val="00B450D1"/>
    <w:rsid w:val="00B57159"/>
    <w:rsid w:val="00BA48FC"/>
    <w:rsid w:val="00BD6EBB"/>
    <w:rsid w:val="00BE649F"/>
    <w:rsid w:val="00C06673"/>
    <w:rsid w:val="00C27E3F"/>
    <w:rsid w:val="00C4697D"/>
    <w:rsid w:val="00C4756B"/>
    <w:rsid w:val="00CA241A"/>
    <w:rsid w:val="00CB04A8"/>
    <w:rsid w:val="00CB4C6A"/>
    <w:rsid w:val="00CC751F"/>
    <w:rsid w:val="00CD7909"/>
    <w:rsid w:val="00CE3AE8"/>
    <w:rsid w:val="00CE4607"/>
    <w:rsid w:val="00CE6063"/>
    <w:rsid w:val="00CF5C53"/>
    <w:rsid w:val="00D0371B"/>
    <w:rsid w:val="00D04731"/>
    <w:rsid w:val="00D2219E"/>
    <w:rsid w:val="00D23876"/>
    <w:rsid w:val="00D24444"/>
    <w:rsid w:val="00D27FBF"/>
    <w:rsid w:val="00D5638B"/>
    <w:rsid w:val="00D845E1"/>
    <w:rsid w:val="00D905A9"/>
    <w:rsid w:val="00D9577E"/>
    <w:rsid w:val="00DA0406"/>
    <w:rsid w:val="00DB4FB9"/>
    <w:rsid w:val="00DC2E49"/>
    <w:rsid w:val="00DC3800"/>
    <w:rsid w:val="00DE3D36"/>
    <w:rsid w:val="00DE4C30"/>
    <w:rsid w:val="00DF5D2E"/>
    <w:rsid w:val="00E02621"/>
    <w:rsid w:val="00E06AFE"/>
    <w:rsid w:val="00E21D7D"/>
    <w:rsid w:val="00E24149"/>
    <w:rsid w:val="00E34FFC"/>
    <w:rsid w:val="00E5004C"/>
    <w:rsid w:val="00E60BAF"/>
    <w:rsid w:val="00E958DA"/>
    <w:rsid w:val="00EA0619"/>
    <w:rsid w:val="00EB1AE7"/>
    <w:rsid w:val="00EC29AA"/>
    <w:rsid w:val="00EC2D0A"/>
    <w:rsid w:val="00EC37AB"/>
    <w:rsid w:val="00EC4B66"/>
    <w:rsid w:val="00ED2F06"/>
    <w:rsid w:val="00EE4670"/>
    <w:rsid w:val="00EE7B1D"/>
    <w:rsid w:val="00F1312B"/>
    <w:rsid w:val="00F221E7"/>
    <w:rsid w:val="00F25DF4"/>
    <w:rsid w:val="00F2711E"/>
    <w:rsid w:val="00F34DF3"/>
    <w:rsid w:val="00F73E01"/>
    <w:rsid w:val="00F81ED5"/>
    <w:rsid w:val="00F9697D"/>
    <w:rsid w:val="00FC0903"/>
    <w:rsid w:val="00FC49A7"/>
    <w:rsid w:val="00FD396A"/>
    <w:rsid w:val="00FD45D5"/>
    <w:rsid w:val="00FE0D4B"/>
    <w:rsid w:val="00FE21C4"/>
    <w:rsid w:val="00FE2684"/>
    <w:rsid w:val="00FE7F1D"/>
    <w:rsid w:val="00FF3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FE21C4"/>
    <w:pPr>
      <w:ind w:left="720"/>
      <w:contextualSpacing/>
    </w:pPr>
  </w:style>
  <w:style w:type="paragraph" w:styleId="a">
    <w:name w:val="List"/>
    <w:basedOn w:val="a0"/>
    <w:link w:val="a5"/>
    <w:rsid w:val="00642388"/>
    <w:pPr>
      <w:numPr>
        <w:numId w:val="3"/>
      </w:numPr>
      <w:spacing w:after="60" w:line="240" w:lineRule="auto"/>
      <w:jc w:val="both"/>
    </w:pPr>
    <w:rPr>
      <w:rFonts w:ascii="Times New Roman" w:eastAsia="Times New Roman" w:hAnsi="Times New Roman" w:cs="Times New Roman"/>
      <w:snapToGrid w:val="0"/>
      <w:sz w:val="24"/>
      <w:szCs w:val="24"/>
    </w:rPr>
  </w:style>
  <w:style w:type="character" w:customStyle="1" w:styleId="a5">
    <w:name w:val="Список Знак"/>
    <w:link w:val="a"/>
    <w:rsid w:val="00642388"/>
    <w:rPr>
      <w:rFonts w:ascii="Times New Roman" w:eastAsia="Times New Roman" w:hAnsi="Times New Roman" w:cs="Times New Roman"/>
      <w:snapToGrid w:val="0"/>
      <w:sz w:val="24"/>
      <w:szCs w:val="24"/>
    </w:rPr>
  </w:style>
  <w:style w:type="character" w:customStyle="1" w:styleId="a6">
    <w:name w:val="Основной текст_"/>
    <w:basedOn w:val="a1"/>
    <w:link w:val="8"/>
    <w:rsid w:val="00A270DE"/>
    <w:rPr>
      <w:rFonts w:ascii="Arial Narrow" w:eastAsia="Arial Narrow" w:hAnsi="Arial Narrow" w:cs="Arial Narrow"/>
      <w:spacing w:val="-20"/>
      <w:sz w:val="26"/>
      <w:szCs w:val="26"/>
      <w:shd w:val="clear" w:color="auto" w:fill="FFFFFF"/>
    </w:rPr>
  </w:style>
  <w:style w:type="character" w:customStyle="1" w:styleId="1pt">
    <w:name w:val="Основной текст + Интервал 1 pt"/>
    <w:basedOn w:val="a6"/>
    <w:rsid w:val="00A270DE"/>
    <w:rPr>
      <w:rFonts w:ascii="Arial Narrow" w:eastAsia="Arial Narrow" w:hAnsi="Arial Narrow" w:cs="Arial Narrow"/>
      <w:spacing w:val="20"/>
      <w:sz w:val="26"/>
      <w:szCs w:val="26"/>
      <w:shd w:val="clear" w:color="auto" w:fill="FFFFFF"/>
    </w:rPr>
  </w:style>
  <w:style w:type="paragraph" w:customStyle="1" w:styleId="8">
    <w:name w:val="Основной текст8"/>
    <w:basedOn w:val="a0"/>
    <w:link w:val="a6"/>
    <w:rsid w:val="00A270DE"/>
    <w:pPr>
      <w:shd w:val="clear" w:color="auto" w:fill="FFFFFF"/>
      <w:spacing w:after="0" w:line="0" w:lineRule="atLeast"/>
    </w:pPr>
    <w:rPr>
      <w:rFonts w:ascii="Arial Narrow" w:eastAsia="Arial Narrow" w:hAnsi="Arial Narrow" w:cs="Arial Narrow"/>
      <w:spacing w:val="-20"/>
      <w:sz w:val="26"/>
      <w:szCs w:val="26"/>
    </w:rPr>
  </w:style>
  <w:style w:type="character" w:customStyle="1" w:styleId="20">
    <w:name w:val="Основной текст (20)_"/>
    <w:basedOn w:val="a1"/>
    <w:link w:val="200"/>
    <w:rsid w:val="000F5D4D"/>
    <w:rPr>
      <w:rFonts w:ascii="Arial Narrow" w:eastAsia="Arial Narrow" w:hAnsi="Arial Narrow" w:cs="Arial Narrow"/>
      <w:spacing w:val="-20"/>
      <w:sz w:val="23"/>
      <w:szCs w:val="23"/>
      <w:shd w:val="clear" w:color="auto" w:fill="FFFFFF"/>
    </w:rPr>
  </w:style>
  <w:style w:type="character" w:customStyle="1" w:styleId="20Arial12pt0pt">
    <w:name w:val="Основной текст (20) + Arial;12 pt;Интервал 0 pt"/>
    <w:basedOn w:val="20"/>
    <w:rsid w:val="000F5D4D"/>
    <w:rPr>
      <w:rFonts w:ascii="Arial" w:eastAsia="Arial" w:hAnsi="Arial" w:cs="Arial"/>
      <w:spacing w:val="0"/>
      <w:sz w:val="24"/>
      <w:szCs w:val="24"/>
      <w:shd w:val="clear" w:color="auto" w:fill="FFFFFF"/>
    </w:rPr>
  </w:style>
  <w:style w:type="paragraph" w:customStyle="1" w:styleId="200">
    <w:name w:val="Основной текст (20)"/>
    <w:basedOn w:val="a0"/>
    <w:link w:val="20"/>
    <w:rsid w:val="000F5D4D"/>
    <w:pPr>
      <w:shd w:val="clear" w:color="auto" w:fill="FFFFFF"/>
      <w:spacing w:after="0" w:line="398" w:lineRule="exact"/>
      <w:jc w:val="both"/>
    </w:pPr>
    <w:rPr>
      <w:rFonts w:ascii="Arial Narrow" w:eastAsia="Arial Narrow" w:hAnsi="Arial Narrow" w:cs="Arial Narrow"/>
      <w:spacing w:val="-20"/>
      <w:sz w:val="23"/>
      <w:szCs w:val="23"/>
    </w:rPr>
  </w:style>
  <w:style w:type="character" w:customStyle="1" w:styleId="4">
    <w:name w:val="Основной текст (4)_"/>
    <w:basedOn w:val="a1"/>
    <w:link w:val="40"/>
    <w:rsid w:val="00D0371B"/>
    <w:rPr>
      <w:rFonts w:ascii="Arial Narrow" w:eastAsia="Arial Narrow" w:hAnsi="Arial Narrow" w:cs="Arial Narrow"/>
      <w:spacing w:val="-20"/>
      <w:sz w:val="35"/>
      <w:szCs w:val="35"/>
      <w:shd w:val="clear" w:color="auto" w:fill="FFFFFF"/>
    </w:rPr>
  </w:style>
  <w:style w:type="paragraph" w:customStyle="1" w:styleId="40">
    <w:name w:val="Основной текст (4)"/>
    <w:basedOn w:val="a0"/>
    <w:link w:val="4"/>
    <w:rsid w:val="00D0371B"/>
    <w:pPr>
      <w:shd w:val="clear" w:color="auto" w:fill="FFFFFF"/>
      <w:spacing w:after="0" w:line="0" w:lineRule="atLeast"/>
    </w:pPr>
    <w:rPr>
      <w:rFonts w:ascii="Arial Narrow" w:eastAsia="Arial Narrow" w:hAnsi="Arial Narrow" w:cs="Arial Narrow"/>
      <w:spacing w:val="-20"/>
      <w:sz w:val="35"/>
      <w:szCs w:val="35"/>
    </w:rPr>
  </w:style>
  <w:style w:type="paragraph" w:customStyle="1" w:styleId="ConsPlusNormal">
    <w:name w:val="ConsPlusNormal"/>
    <w:rsid w:val="007C595F"/>
    <w:pPr>
      <w:widowControl w:val="0"/>
      <w:autoSpaceDE w:val="0"/>
      <w:autoSpaceDN w:val="0"/>
      <w:adjustRightInd w:val="0"/>
      <w:spacing w:after="0" w:line="240" w:lineRule="auto"/>
    </w:pPr>
    <w:rPr>
      <w:rFonts w:ascii="Arial" w:hAnsi="Arial" w:cs="Arial"/>
      <w:sz w:val="20"/>
      <w:szCs w:val="20"/>
    </w:rPr>
  </w:style>
  <w:style w:type="character" w:customStyle="1" w:styleId="2">
    <w:name w:val="Основной текст (2)_"/>
    <w:basedOn w:val="a1"/>
    <w:link w:val="21"/>
    <w:rsid w:val="00AA2D23"/>
    <w:rPr>
      <w:rFonts w:ascii="Arial Narrow" w:eastAsia="Arial Narrow" w:hAnsi="Arial Narrow" w:cs="Arial Narrow"/>
      <w:spacing w:val="10"/>
      <w:sz w:val="31"/>
      <w:szCs w:val="31"/>
      <w:shd w:val="clear" w:color="auto" w:fill="FFFFFF"/>
    </w:rPr>
  </w:style>
  <w:style w:type="paragraph" w:customStyle="1" w:styleId="21">
    <w:name w:val="Основной текст (2)"/>
    <w:basedOn w:val="a0"/>
    <w:link w:val="2"/>
    <w:rsid w:val="00AA2D23"/>
    <w:pPr>
      <w:shd w:val="clear" w:color="auto" w:fill="FFFFFF"/>
      <w:spacing w:after="2220" w:line="0" w:lineRule="atLeast"/>
      <w:ind w:firstLine="261"/>
      <w:jc w:val="center"/>
    </w:pPr>
    <w:rPr>
      <w:rFonts w:ascii="Arial Narrow" w:eastAsia="Arial Narrow" w:hAnsi="Arial Narrow" w:cs="Arial Narrow"/>
      <w:spacing w:val="10"/>
      <w:sz w:val="31"/>
      <w:szCs w:val="31"/>
    </w:rPr>
  </w:style>
  <w:style w:type="table" w:styleId="a7">
    <w:name w:val="Table Grid"/>
    <w:basedOn w:val="a2"/>
    <w:uiPriority w:val="59"/>
    <w:rsid w:val="00AA2D23"/>
    <w:pPr>
      <w:spacing w:after="0" w:line="240" w:lineRule="auto"/>
      <w:ind w:firstLine="26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pt">
    <w:name w:val="Основной текст (2) + Интервал -1 pt"/>
    <w:basedOn w:val="2"/>
    <w:rsid w:val="00AA2D23"/>
    <w:rPr>
      <w:rFonts w:ascii="Arial Narrow" w:eastAsia="Arial Narrow" w:hAnsi="Arial Narrow" w:cs="Arial Narrow"/>
      <w:b w:val="0"/>
      <w:bCs w:val="0"/>
      <w:i w:val="0"/>
      <w:iCs w:val="0"/>
      <w:smallCaps w:val="0"/>
      <w:strike w:val="0"/>
      <w:spacing w:val="-30"/>
      <w:w w:val="100"/>
      <w:sz w:val="31"/>
      <w:szCs w:val="31"/>
      <w:shd w:val="clear" w:color="auto" w:fill="FFFFFF"/>
    </w:rPr>
  </w:style>
  <w:style w:type="paragraph" w:styleId="a8">
    <w:name w:val="header"/>
    <w:basedOn w:val="a0"/>
    <w:link w:val="a9"/>
    <w:uiPriority w:val="99"/>
    <w:unhideWhenUsed/>
    <w:rsid w:val="00AA2D23"/>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AA2D23"/>
  </w:style>
  <w:style w:type="paragraph" w:styleId="aa">
    <w:name w:val="footer"/>
    <w:basedOn w:val="a0"/>
    <w:link w:val="ab"/>
    <w:uiPriority w:val="99"/>
    <w:unhideWhenUsed/>
    <w:rsid w:val="00AA2D23"/>
    <w:pPr>
      <w:tabs>
        <w:tab w:val="center" w:pos="4677"/>
        <w:tab w:val="right" w:pos="9355"/>
      </w:tabs>
      <w:spacing w:after="0" w:line="240" w:lineRule="auto"/>
    </w:pPr>
  </w:style>
  <w:style w:type="character" w:customStyle="1" w:styleId="ab">
    <w:name w:val="Нижний колонтитул Знак"/>
    <w:basedOn w:val="a1"/>
    <w:link w:val="aa"/>
    <w:uiPriority w:val="99"/>
    <w:rsid w:val="00AA2D23"/>
  </w:style>
  <w:style w:type="paragraph" w:styleId="ac">
    <w:name w:val="Balloon Text"/>
    <w:basedOn w:val="a0"/>
    <w:link w:val="ad"/>
    <w:uiPriority w:val="99"/>
    <w:semiHidden/>
    <w:unhideWhenUsed/>
    <w:rsid w:val="00AA2D23"/>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AA2D23"/>
    <w:rPr>
      <w:rFonts w:ascii="Tahoma" w:hAnsi="Tahoma" w:cs="Tahoma"/>
      <w:sz w:val="16"/>
      <w:szCs w:val="16"/>
    </w:rPr>
  </w:style>
  <w:style w:type="paragraph" w:styleId="ae">
    <w:name w:val="Body Text"/>
    <w:basedOn w:val="a0"/>
    <w:link w:val="af"/>
    <w:rsid w:val="005A038A"/>
    <w:pPr>
      <w:widowControl w:val="0"/>
      <w:spacing w:after="0" w:line="240" w:lineRule="auto"/>
      <w:jc w:val="center"/>
    </w:pPr>
    <w:rPr>
      <w:rFonts w:ascii="Times New Roman" w:eastAsia="Times New Roman" w:hAnsi="Times New Roman" w:cs="Times New Roman"/>
      <w:sz w:val="24"/>
      <w:szCs w:val="20"/>
    </w:rPr>
  </w:style>
  <w:style w:type="character" w:customStyle="1" w:styleId="af">
    <w:name w:val="Основной текст Знак"/>
    <w:basedOn w:val="a1"/>
    <w:link w:val="ae"/>
    <w:rsid w:val="005A038A"/>
    <w:rPr>
      <w:rFonts w:ascii="Times New Roman" w:eastAsia="Times New Roman" w:hAnsi="Times New Roman" w:cs="Times New Roman"/>
      <w:sz w:val="24"/>
      <w:szCs w:val="20"/>
      <w:lang w:eastAsia="ru-RU"/>
    </w:rPr>
  </w:style>
  <w:style w:type="paragraph" w:styleId="af0">
    <w:name w:val="No Spacing"/>
    <w:uiPriority w:val="1"/>
    <w:qFormat/>
    <w:rsid w:val="004B1C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FE21C4"/>
    <w:pPr>
      <w:ind w:left="720"/>
      <w:contextualSpacing/>
    </w:pPr>
  </w:style>
  <w:style w:type="paragraph" w:styleId="a">
    <w:name w:val="List"/>
    <w:basedOn w:val="a0"/>
    <w:link w:val="a5"/>
    <w:rsid w:val="00642388"/>
    <w:pPr>
      <w:numPr>
        <w:numId w:val="3"/>
      </w:numPr>
      <w:spacing w:after="60" w:line="240" w:lineRule="auto"/>
      <w:jc w:val="both"/>
    </w:pPr>
    <w:rPr>
      <w:rFonts w:ascii="Times New Roman" w:eastAsia="Times New Roman" w:hAnsi="Times New Roman" w:cs="Times New Roman"/>
      <w:snapToGrid w:val="0"/>
      <w:sz w:val="24"/>
      <w:szCs w:val="24"/>
    </w:rPr>
  </w:style>
  <w:style w:type="character" w:customStyle="1" w:styleId="a5">
    <w:name w:val="Список Знак"/>
    <w:link w:val="a"/>
    <w:rsid w:val="00642388"/>
    <w:rPr>
      <w:rFonts w:ascii="Times New Roman" w:eastAsia="Times New Roman" w:hAnsi="Times New Roman" w:cs="Times New Roman"/>
      <w:snapToGrid w:val="0"/>
      <w:sz w:val="24"/>
      <w:szCs w:val="24"/>
    </w:rPr>
  </w:style>
  <w:style w:type="character" w:customStyle="1" w:styleId="a6">
    <w:name w:val="Основной текст_"/>
    <w:basedOn w:val="a1"/>
    <w:link w:val="8"/>
    <w:rsid w:val="00A270DE"/>
    <w:rPr>
      <w:rFonts w:ascii="Arial Narrow" w:eastAsia="Arial Narrow" w:hAnsi="Arial Narrow" w:cs="Arial Narrow"/>
      <w:spacing w:val="-20"/>
      <w:sz w:val="26"/>
      <w:szCs w:val="26"/>
      <w:shd w:val="clear" w:color="auto" w:fill="FFFFFF"/>
    </w:rPr>
  </w:style>
  <w:style w:type="character" w:customStyle="1" w:styleId="1pt">
    <w:name w:val="Основной текст + Интервал 1 pt"/>
    <w:basedOn w:val="a6"/>
    <w:rsid w:val="00A270DE"/>
    <w:rPr>
      <w:rFonts w:ascii="Arial Narrow" w:eastAsia="Arial Narrow" w:hAnsi="Arial Narrow" w:cs="Arial Narrow"/>
      <w:spacing w:val="20"/>
      <w:sz w:val="26"/>
      <w:szCs w:val="26"/>
      <w:shd w:val="clear" w:color="auto" w:fill="FFFFFF"/>
    </w:rPr>
  </w:style>
  <w:style w:type="paragraph" w:customStyle="1" w:styleId="8">
    <w:name w:val="Основной текст8"/>
    <w:basedOn w:val="a0"/>
    <w:link w:val="a6"/>
    <w:rsid w:val="00A270DE"/>
    <w:pPr>
      <w:shd w:val="clear" w:color="auto" w:fill="FFFFFF"/>
      <w:spacing w:after="0" w:line="0" w:lineRule="atLeast"/>
    </w:pPr>
    <w:rPr>
      <w:rFonts w:ascii="Arial Narrow" w:eastAsia="Arial Narrow" w:hAnsi="Arial Narrow" w:cs="Arial Narrow"/>
      <w:spacing w:val="-20"/>
      <w:sz w:val="26"/>
      <w:szCs w:val="26"/>
    </w:rPr>
  </w:style>
  <w:style w:type="character" w:customStyle="1" w:styleId="20">
    <w:name w:val="Основной текст (20)_"/>
    <w:basedOn w:val="a1"/>
    <w:link w:val="200"/>
    <w:rsid w:val="000F5D4D"/>
    <w:rPr>
      <w:rFonts w:ascii="Arial Narrow" w:eastAsia="Arial Narrow" w:hAnsi="Arial Narrow" w:cs="Arial Narrow"/>
      <w:spacing w:val="-20"/>
      <w:sz w:val="23"/>
      <w:szCs w:val="23"/>
      <w:shd w:val="clear" w:color="auto" w:fill="FFFFFF"/>
    </w:rPr>
  </w:style>
  <w:style w:type="character" w:customStyle="1" w:styleId="20Arial12pt0pt">
    <w:name w:val="Основной текст (20) + Arial;12 pt;Интервал 0 pt"/>
    <w:basedOn w:val="20"/>
    <w:rsid w:val="000F5D4D"/>
    <w:rPr>
      <w:rFonts w:ascii="Arial" w:eastAsia="Arial" w:hAnsi="Arial" w:cs="Arial"/>
      <w:spacing w:val="0"/>
      <w:sz w:val="24"/>
      <w:szCs w:val="24"/>
      <w:shd w:val="clear" w:color="auto" w:fill="FFFFFF"/>
    </w:rPr>
  </w:style>
  <w:style w:type="paragraph" w:customStyle="1" w:styleId="200">
    <w:name w:val="Основной текст (20)"/>
    <w:basedOn w:val="a0"/>
    <w:link w:val="20"/>
    <w:rsid w:val="000F5D4D"/>
    <w:pPr>
      <w:shd w:val="clear" w:color="auto" w:fill="FFFFFF"/>
      <w:spacing w:after="0" w:line="398" w:lineRule="exact"/>
      <w:jc w:val="both"/>
    </w:pPr>
    <w:rPr>
      <w:rFonts w:ascii="Arial Narrow" w:eastAsia="Arial Narrow" w:hAnsi="Arial Narrow" w:cs="Arial Narrow"/>
      <w:spacing w:val="-20"/>
      <w:sz w:val="23"/>
      <w:szCs w:val="23"/>
    </w:rPr>
  </w:style>
  <w:style w:type="character" w:customStyle="1" w:styleId="4">
    <w:name w:val="Основной текст (4)_"/>
    <w:basedOn w:val="a1"/>
    <w:link w:val="40"/>
    <w:rsid w:val="00D0371B"/>
    <w:rPr>
      <w:rFonts w:ascii="Arial Narrow" w:eastAsia="Arial Narrow" w:hAnsi="Arial Narrow" w:cs="Arial Narrow"/>
      <w:spacing w:val="-20"/>
      <w:sz w:val="35"/>
      <w:szCs w:val="35"/>
      <w:shd w:val="clear" w:color="auto" w:fill="FFFFFF"/>
    </w:rPr>
  </w:style>
  <w:style w:type="paragraph" w:customStyle="1" w:styleId="40">
    <w:name w:val="Основной текст (4)"/>
    <w:basedOn w:val="a0"/>
    <w:link w:val="4"/>
    <w:rsid w:val="00D0371B"/>
    <w:pPr>
      <w:shd w:val="clear" w:color="auto" w:fill="FFFFFF"/>
      <w:spacing w:after="0" w:line="0" w:lineRule="atLeast"/>
    </w:pPr>
    <w:rPr>
      <w:rFonts w:ascii="Arial Narrow" w:eastAsia="Arial Narrow" w:hAnsi="Arial Narrow" w:cs="Arial Narrow"/>
      <w:spacing w:val="-20"/>
      <w:sz w:val="35"/>
      <w:szCs w:val="35"/>
    </w:rPr>
  </w:style>
  <w:style w:type="paragraph" w:customStyle="1" w:styleId="ConsPlusNormal">
    <w:name w:val="ConsPlusNormal"/>
    <w:rsid w:val="007C595F"/>
    <w:pPr>
      <w:widowControl w:val="0"/>
      <w:autoSpaceDE w:val="0"/>
      <w:autoSpaceDN w:val="0"/>
      <w:adjustRightInd w:val="0"/>
      <w:spacing w:after="0" w:line="240" w:lineRule="auto"/>
    </w:pPr>
    <w:rPr>
      <w:rFonts w:ascii="Arial" w:hAnsi="Arial" w:cs="Arial"/>
      <w:sz w:val="20"/>
      <w:szCs w:val="20"/>
    </w:rPr>
  </w:style>
  <w:style w:type="character" w:customStyle="1" w:styleId="2">
    <w:name w:val="Основной текст (2)_"/>
    <w:basedOn w:val="a1"/>
    <w:link w:val="21"/>
    <w:rsid w:val="00AA2D23"/>
    <w:rPr>
      <w:rFonts w:ascii="Arial Narrow" w:eastAsia="Arial Narrow" w:hAnsi="Arial Narrow" w:cs="Arial Narrow"/>
      <w:spacing w:val="10"/>
      <w:sz w:val="31"/>
      <w:szCs w:val="31"/>
      <w:shd w:val="clear" w:color="auto" w:fill="FFFFFF"/>
    </w:rPr>
  </w:style>
  <w:style w:type="paragraph" w:customStyle="1" w:styleId="21">
    <w:name w:val="Основной текст (2)"/>
    <w:basedOn w:val="a0"/>
    <w:link w:val="2"/>
    <w:rsid w:val="00AA2D23"/>
    <w:pPr>
      <w:shd w:val="clear" w:color="auto" w:fill="FFFFFF"/>
      <w:spacing w:after="2220" w:line="0" w:lineRule="atLeast"/>
      <w:ind w:firstLine="261"/>
      <w:jc w:val="center"/>
    </w:pPr>
    <w:rPr>
      <w:rFonts w:ascii="Arial Narrow" w:eastAsia="Arial Narrow" w:hAnsi="Arial Narrow" w:cs="Arial Narrow"/>
      <w:spacing w:val="10"/>
      <w:sz w:val="31"/>
      <w:szCs w:val="31"/>
    </w:rPr>
  </w:style>
  <w:style w:type="table" w:styleId="a7">
    <w:name w:val="Table Grid"/>
    <w:basedOn w:val="a2"/>
    <w:uiPriority w:val="59"/>
    <w:rsid w:val="00AA2D23"/>
    <w:pPr>
      <w:spacing w:after="0" w:line="240" w:lineRule="auto"/>
      <w:ind w:firstLine="26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pt">
    <w:name w:val="Основной текст (2) + Интервал -1 pt"/>
    <w:basedOn w:val="2"/>
    <w:rsid w:val="00AA2D23"/>
    <w:rPr>
      <w:rFonts w:ascii="Arial Narrow" w:eastAsia="Arial Narrow" w:hAnsi="Arial Narrow" w:cs="Arial Narrow"/>
      <w:b w:val="0"/>
      <w:bCs w:val="0"/>
      <w:i w:val="0"/>
      <w:iCs w:val="0"/>
      <w:smallCaps w:val="0"/>
      <w:strike w:val="0"/>
      <w:spacing w:val="-30"/>
      <w:w w:val="100"/>
      <w:sz w:val="31"/>
      <w:szCs w:val="31"/>
      <w:shd w:val="clear" w:color="auto" w:fill="FFFFFF"/>
    </w:rPr>
  </w:style>
  <w:style w:type="paragraph" w:styleId="a8">
    <w:name w:val="header"/>
    <w:basedOn w:val="a0"/>
    <w:link w:val="a9"/>
    <w:uiPriority w:val="99"/>
    <w:unhideWhenUsed/>
    <w:rsid w:val="00AA2D23"/>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AA2D23"/>
  </w:style>
  <w:style w:type="paragraph" w:styleId="aa">
    <w:name w:val="footer"/>
    <w:basedOn w:val="a0"/>
    <w:link w:val="ab"/>
    <w:uiPriority w:val="99"/>
    <w:unhideWhenUsed/>
    <w:rsid w:val="00AA2D23"/>
    <w:pPr>
      <w:tabs>
        <w:tab w:val="center" w:pos="4677"/>
        <w:tab w:val="right" w:pos="9355"/>
      </w:tabs>
      <w:spacing w:after="0" w:line="240" w:lineRule="auto"/>
    </w:pPr>
  </w:style>
  <w:style w:type="character" w:customStyle="1" w:styleId="ab">
    <w:name w:val="Нижний колонтитул Знак"/>
    <w:basedOn w:val="a1"/>
    <w:link w:val="aa"/>
    <w:uiPriority w:val="99"/>
    <w:rsid w:val="00AA2D23"/>
  </w:style>
  <w:style w:type="paragraph" w:styleId="ac">
    <w:name w:val="Balloon Text"/>
    <w:basedOn w:val="a0"/>
    <w:link w:val="ad"/>
    <w:uiPriority w:val="99"/>
    <w:semiHidden/>
    <w:unhideWhenUsed/>
    <w:rsid w:val="00AA2D23"/>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AA2D23"/>
    <w:rPr>
      <w:rFonts w:ascii="Tahoma" w:hAnsi="Tahoma" w:cs="Tahoma"/>
      <w:sz w:val="16"/>
      <w:szCs w:val="16"/>
    </w:rPr>
  </w:style>
  <w:style w:type="paragraph" w:styleId="ae">
    <w:name w:val="Body Text"/>
    <w:basedOn w:val="a0"/>
    <w:link w:val="af"/>
    <w:rsid w:val="005A038A"/>
    <w:pPr>
      <w:widowControl w:val="0"/>
      <w:spacing w:after="0" w:line="240" w:lineRule="auto"/>
      <w:jc w:val="center"/>
    </w:pPr>
    <w:rPr>
      <w:rFonts w:ascii="Times New Roman" w:eastAsia="Times New Roman" w:hAnsi="Times New Roman" w:cs="Times New Roman"/>
      <w:sz w:val="24"/>
      <w:szCs w:val="20"/>
    </w:rPr>
  </w:style>
  <w:style w:type="character" w:customStyle="1" w:styleId="af">
    <w:name w:val="Основной текст Знак"/>
    <w:basedOn w:val="a1"/>
    <w:link w:val="ae"/>
    <w:rsid w:val="005A038A"/>
    <w:rPr>
      <w:rFonts w:ascii="Times New Roman" w:eastAsia="Times New Roman" w:hAnsi="Times New Roman" w:cs="Times New Roman"/>
      <w:sz w:val="24"/>
      <w:szCs w:val="20"/>
      <w:lang w:eastAsia="ru-RU"/>
    </w:rPr>
  </w:style>
  <w:style w:type="paragraph" w:styleId="af0">
    <w:name w:val="No Spacing"/>
    <w:uiPriority w:val="1"/>
    <w:qFormat/>
    <w:rsid w:val="004B1C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497188">
      <w:bodyDiv w:val="1"/>
      <w:marLeft w:val="75"/>
      <w:marRight w:val="0"/>
      <w:marTop w:val="3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AF838D84C9CFAB4797881FB197807473378CB872EB40E436B5917C7F1D2A89EFw6J9F" TargetMode="External"/><Relationship Id="rId18" Type="http://schemas.openxmlformats.org/officeDocument/2006/relationships/hyperlink" Target="consultantplus://offline/ref=19AF838D84C9CFAB47979612A7FBD77B743BD1BD7BEE4BB568E3972B20w4J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19AF838D84C9CFAB4797881FB197807473378CB87BE840E334BCCC767744268BE866E50315D9B50021BB08wDJFF" TargetMode="External"/><Relationship Id="rId7" Type="http://schemas.openxmlformats.org/officeDocument/2006/relationships/footnotes" Target="footnotes.xml"/><Relationship Id="rId12" Type="http://schemas.openxmlformats.org/officeDocument/2006/relationships/hyperlink" Target="consultantplus://offline/ref=19AF838D84C9CFAB4797881FB197807473378CB87BE840E334BCCC767744268BE866E50315D9B50021BB08wDJFF" TargetMode="External"/><Relationship Id="rId17" Type="http://schemas.openxmlformats.org/officeDocument/2006/relationships/hyperlink" Target="consultantplus://offline/ref=19AF838D84C9CFAB4797881FB197807473378CB87BE840E334BCCC767744268BE866E50315D9B50021BB08wDJFF" TargetMode="External"/><Relationship Id="rId25" Type="http://schemas.openxmlformats.org/officeDocument/2006/relationships/hyperlink" Target="consultantplus://offline/ref=19AF838D84C9CFAB47979612A7FBD77B743BD1BD7BEE4BB568E3972B204D2CDCAF29BC4151D4B202w2J9F" TargetMode="External"/><Relationship Id="rId2" Type="http://schemas.openxmlformats.org/officeDocument/2006/relationships/numbering" Target="numbering.xml"/><Relationship Id="rId16" Type="http://schemas.openxmlformats.org/officeDocument/2006/relationships/hyperlink" Target="consultantplus://offline/ref=19AF838D84C9CFAB4797881FB197807473378CB87BE840E334BCCC767744268BE866E50315D9B50021BB08wDJFF" TargetMode="External"/><Relationship Id="rId20" Type="http://schemas.openxmlformats.org/officeDocument/2006/relationships/hyperlink" Target="consultantplus://offline/ref=19AF838D84C9CFAB4797881FB197807473378CB872EA42EB34B1917C7F1D2A89EF69BA141290B90121BB09DFwDJ0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AF838D84C9CFAB4797881FB197807473378CB87BE840E334BCCC767744268BE866E50315D9B50021BB08wDJFF" TargetMode="External"/><Relationship Id="rId24" Type="http://schemas.openxmlformats.org/officeDocument/2006/relationships/hyperlink" Target="consultantplus://offline/ref=19AF838D84C9CFAB47979612A7FBD77B743BD1BD7BEE4BB568E3972B204D2CDCAF29BC4151D4B201w2J4F" TargetMode="External"/><Relationship Id="rId5" Type="http://schemas.openxmlformats.org/officeDocument/2006/relationships/settings" Target="settings.xml"/><Relationship Id="rId15" Type="http://schemas.openxmlformats.org/officeDocument/2006/relationships/hyperlink" Target="consultantplus://offline/ref=19AF838D84C9CFAB47979612A7FBD77B743BD1BD7BEE4BB568E3972B20w4JDF" TargetMode="External"/><Relationship Id="rId23" Type="http://schemas.openxmlformats.org/officeDocument/2006/relationships/hyperlink" Target="consultantplus://offline/ref=19AF838D84C9CFAB4797881FB197807473378CB87BE840E334BCCC767744268BE866E50315D9B50021BB08wDJFF" TargetMode="External"/><Relationship Id="rId28" Type="http://schemas.openxmlformats.org/officeDocument/2006/relationships/footer" Target="footer2.xml"/><Relationship Id="rId10" Type="http://schemas.openxmlformats.org/officeDocument/2006/relationships/hyperlink" Target="consultantplus://offline/ref=19AF838D84C9CFAB4797881FB197807473378CB872EA40EB36B4917C7F1D2A89EFw6J9F" TargetMode="External"/><Relationship Id="rId19" Type="http://schemas.openxmlformats.org/officeDocument/2006/relationships/hyperlink" Target="consultantplus://offline/ref=19AF838D84C9CFAB4797881FB197807473378CB87BE840E334BCCC767744268BE866E50315D9B50021BB08wDJFF" TargetMode="External"/><Relationship Id="rId4" Type="http://schemas.microsoft.com/office/2007/relationships/stylesWithEffects" Target="stylesWithEffects.xml"/><Relationship Id="rId9" Type="http://schemas.openxmlformats.org/officeDocument/2006/relationships/hyperlink" Target="consultantplus://offline/ref=19AF838D84C9CFAB47979612A7FBD77B743BD1BD7BEE4BB568E3972B20w4JDF" TargetMode="External"/><Relationship Id="rId14" Type="http://schemas.openxmlformats.org/officeDocument/2006/relationships/hyperlink" Target="consultantplus://offline/ref=19AF838D84C9CFAB4797881FB197807473378CB872EB40E436B5917C7F1D2A89EFw6J9F" TargetMode="External"/><Relationship Id="rId22" Type="http://schemas.openxmlformats.org/officeDocument/2006/relationships/hyperlink" Target="consultantplus://offline/ref=19AF838D84C9CFAB4797881FB197807473378CB872EA42EB34B1917C7F1D2A89EF69BA141290B90121BB09DFwDJ0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30A14-5B00-4117-B33A-867542509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14</Pages>
  <Words>6752</Words>
  <Characters>38493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null</Company>
  <LinksUpToDate>false</LinksUpToDate>
  <CharactersWithSpaces>45155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Елисеев Вячеслав Вадимович</dc:creator>
  <cp:lastModifiedBy>Галишанова Оксана Ивановна</cp:lastModifiedBy>
  <cp:revision>5</cp:revision>
  <cp:lastPrinted>2017-06-02T05:38:00Z</cp:lastPrinted>
  <dcterms:created xsi:type="dcterms:W3CDTF">2017-06-01T06:47:00Z</dcterms:created>
  <dcterms:modified xsi:type="dcterms:W3CDTF">2017-06-02T05:44:00Z</dcterms:modified>
</cp:coreProperties>
</file>