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2F9" w:rsidRDefault="00E032F9" w:rsidP="005C372A">
      <w:pPr>
        <w:pStyle w:val="ConsPlusNormal"/>
      </w:pPr>
    </w:p>
    <w:tbl>
      <w:tblPr>
        <w:tblStyle w:val="a9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4"/>
      </w:tblGrid>
      <w:tr w:rsidR="006E03CE" w:rsidTr="006E03CE">
        <w:tc>
          <w:tcPr>
            <w:tcW w:w="4494" w:type="dxa"/>
          </w:tcPr>
          <w:p w:rsidR="006E03CE" w:rsidRDefault="006E03CE" w:rsidP="006E03CE">
            <w:pPr>
              <w:ind w:left="25"/>
              <w:jc w:val="both"/>
            </w:pPr>
            <w:r>
              <w:t>Приложение 1</w:t>
            </w:r>
          </w:p>
          <w:p w:rsidR="006E03CE" w:rsidRDefault="006E03CE" w:rsidP="006E03CE">
            <w:pPr>
              <w:ind w:left="25"/>
              <w:jc w:val="both"/>
            </w:pPr>
            <w:r>
              <w:t>к постановлению администрации</w:t>
            </w:r>
            <w:r w:rsidRPr="00055235">
              <w:t xml:space="preserve"> </w:t>
            </w:r>
            <w:r>
              <w:t>города</w:t>
            </w:r>
          </w:p>
          <w:p w:rsidR="006E03CE" w:rsidRDefault="006E03CE" w:rsidP="004C5E1C">
            <w:pPr>
              <w:ind w:left="25"/>
              <w:rPr>
                <w:color w:val="000000" w:themeColor="text1"/>
              </w:rPr>
            </w:pPr>
            <w:r>
              <w:t xml:space="preserve">от </w:t>
            </w:r>
            <w:r w:rsidR="004C5E1C">
              <w:t xml:space="preserve">15.04.2021 </w:t>
            </w:r>
            <w:r>
              <w:t>№</w:t>
            </w:r>
            <w:r w:rsidR="004C5E1C">
              <w:t xml:space="preserve"> 892</w:t>
            </w:r>
            <w:bookmarkStart w:id="0" w:name="_GoBack"/>
            <w:bookmarkEnd w:id="0"/>
          </w:p>
        </w:tc>
      </w:tr>
      <w:tr w:rsidR="006E03CE" w:rsidTr="006E03CE">
        <w:trPr>
          <w:trHeight w:val="1158"/>
        </w:trPr>
        <w:tc>
          <w:tcPr>
            <w:tcW w:w="4494" w:type="dxa"/>
          </w:tcPr>
          <w:p w:rsidR="006E03CE" w:rsidRDefault="006E03CE" w:rsidP="005C372A">
            <w:pPr>
              <w:rPr>
                <w:color w:val="000000" w:themeColor="text1"/>
              </w:rPr>
            </w:pPr>
          </w:p>
          <w:p w:rsidR="006E03CE" w:rsidRDefault="006E03CE" w:rsidP="006E03CE">
            <w:pPr>
              <w:ind w:left="25"/>
              <w:jc w:val="both"/>
            </w:pPr>
            <w:r>
              <w:t>«Приложение 1</w:t>
            </w:r>
          </w:p>
          <w:p w:rsidR="006E03CE" w:rsidRDefault="006E03CE" w:rsidP="006E03CE">
            <w:pPr>
              <w:ind w:left="25"/>
              <w:jc w:val="both"/>
            </w:pPr>
            <w:r>
              <w:t>к постановлению администрации</w:t>
            </w:r>
            <w:r w:rsidRPr="00055235">
              <w:t xml:space="preserve"> </w:t>
            </w:r>
            <w:r>
              <w:t>города</w:t>
            </w:r>
          </w:p>
          <w:p w:rsidR="006E03CE" w:rsidRDefault="006E03CE" w:rsidP="006E03CE">
            <w:pPr>
              <w:rPr>
                <w:color w:val="000000" w:themeColor="text1"/>
              </w:rPr>
            </w:pPr>
            <w:r>
              <w:t>от «</w:t>
            </w:r>
            <w:r w:rsidRPr="006E03CE">
              <w:rPr>
                <w:u w:val="single"/>
              </w:rPr>
              <w:t>19</w:t>
            </w:r>
            <w:r>
              <w:t>» ___</w:t>
            </w:r>
            <w:r w:rsidRPr="006E03CE">
              <w:rPr>
                <w:u w:val="single"/>
              </w:rPr>
              <w:t>10</w:t>
            </w:r>
            <w:r>
              <w:t>____20</w:t>
            </w:r>
            <w:r w:rsidRPr="006E03CE">
              <w:rPr>
                <w:u w:val="single"/>
              </w:rPr>
              <w:t>18</w:t>
            </w:r>
            <w:r>
              <w:t xml:space="preserve"> г. №</w:t>
            </w:r>
            <w:r w:rsidRPr="006E03CE">
              <w:rPr>
                <w:u w:val="single"/>
              </w:rPr>
              <w:t>2207</w:t>
            </w:r>
          </w:p>
        </w:tc>
      </w:tr>
    </w:tbl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</w:p>
    <w:p w:rsidR="005C372A" w:rsidRPr="00A5658A" w:rsidRDefault="005C372A" w:rsidP="005C372A">
      <w:pPr>
        <w:pStyle w:val="1"/>
        <w:spacing w:before="0" w:after="0"/>
        <w:rPr>
          <w:b w:val="0"/>
          <w:color w:val="000000" w:themeColor="text1"/>
        </w:rPr>
      </w:pPr>
      <w:r w:rsidRPr="00A5658A">
        <w:rPr>
          <w:b w:val="0"/>
          <w:color w:val="000000" w:themeColor="text1"/>
        </w:rPr>
        <w:t>Модельная муниципальная программа</w:t>
      </w:r>
      <w:r w:rsidRPr="00A5658A">
        <w:rPr>
          <w:b w:val="0"/>
          <w:color w:val="000000" w:themeColor="text1"/>
        </w:rPr>
        <w:br/>
        <w:t>городского округа Мегион Ханты-Мансийского</w:t>
      </w:r>
      <w:r w:rsidRPr="00A5658A">
        <w:rPr>
          <w:b w:val="0"/>
          <w:color w:val="000000" w:themeColor="text1"/>
        </w:rPr>
        <w:br/>
        <w:t>автономного округа - Югры</w:t>
      </w:r>
    </w:p>
    <w:p w:rsidR="005C372A" w:rsidRPr="00A5658A" w:rsidRDefault="005C372A" w:rsidP="005C372A">
      <w:pPr>
        <w:pStyle w:val="1"/>
        <w:spacing w:before="0" w:after="0"/>
        <w:rPr>
          <w:b w:val="0"/>
          <w:color w:val="000000" w:themeColor="text1"/>
        </w:rPr>
      </w:pPr>
      <w:bookmarkStart w:id="1" w:name="sub_2201"/>
      <w:r w:rsidRPr="00A5658A">
        <w:rPr>
          <w:b w:val="0"/>
          <w:color w:val="000000" w:themeColor="text1"/>
        </w:rPr>
        <w:t>1. Общие положения</w:t>
      </w:r>
    </w:p>
    <w:bookmarkEnd w:id="1"/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</w:p>
    <w:p w:rsidR="005C372A" w:rsidRPr="00A5658A" w:rsidRDefault="005C372A" w:rsidP="005C372A">
      <w:pPr>
        <w:spacing w:after="0" w:line="240" w:lineRule="auto"/>
        <w:ind w:firstLine="709"/>
        <w:jc w:val="both"/>
        <w:rPr>
          <w:color w:val="000000" w:themeColor="text1"/>
        </w:rPr>
      </w:pPr>
      <w:bookmarkStart w:id="2" w:name="sub_1001"/>
      <w:r w:rsidRPr="00A5658A">
        <w:rPr>
          <w:color w:val="000000" w:themeColor="text1"/>
        </w:rPr>
        <w:t>1. Модельная муниципальная программа городского округа Мегион Ханты-Мансийского автономного округа - Югры (далее - Модельная муниципальная программа) разработана в целях реализации основных положений Указа Президента Российской Федерации от 07.05.2018 №204</w:t>
      </w:r>
      <w:r w:rsidR="00E3385D">
        <w:rPr>
          <w:color w:val="000000" w:themeColor="text1"/>
        </w:rPr>
        <w:t xml:space="preserve"> </w:t>
      </w:r>
      <w:r w:rsidRPr="00A5658A">
        <w:rPr>
          <w:color w:val="000000" w:themeColor="text1"/>
        </w:rPr>
        <w:t xml:space="preserve">«О национальных целях и стратегических задачах развития Российской Федерации на период до 2024 года», Указа Президента Российской Федерации от 21.07.2020 №474 </w:t>
      </w:r>
      <w:r w:rsidR="00FC4F05" w:rsidRPr="00FC4F05">
        <w:rPr>
          <w:color w:val="000000" w:themeColor="text1"/>
        </w:rPr>
        <w:t xml:space="preserve">                   </w:t>
      </w:r>
      <w:r w:rsidRPr="00A5658A">
        <w:rPr>
          <w:color w:val="000000" w:themeColor="text1"/>
        </w:rPr>
        <w:t>«О национальных целях развития Российской Федерации на период до 2030 года», в соответствии с приоритетами стратегического развития в соответствующих сферах деятельности, определенными в посланиях Президента Российской Федерации, решениями Правительства Российской Федерации, концепциях, государственных программах Российской Федерации, Стратегии социально-экономического развития Ханты-Мансийского автономного округа - Югры до 2030 года, Стратегии социально-экономического развития городского округа город Мегион до 2035 года, отраслевых стратегиях и других документах стратегического планирования Российской Федерации и Ханты-Мансийского автономного округа - Югры.</w:t>
      </w:r>
    </w:p>
    <w:bookmarkEnd w:id="2"/>
    <w:p w:rsidR="005C372A" w:rsidRPr="00A5658A" w:rsidRDefault="005C372A" w:rsidP="005C372A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>Модельная муниципальная программа представляет собой совокупность обязательных требований к структуре муниципальных программ, их содержанию, механизмам реализации мероприятий муниципальных программ.</w:t>
      </w:r>
    </w:p>
    <w:p w:rsidR="005C372A" w:rsidRPr="00A5658A" w:rsidRDefault="005C372A" w:rsidP="005C372A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>Применение Модельной муниципальной программы осуществляется исходя из принципов:</w:t>
      </w:r>
    </w:p>
    <w:p w:rsidR="005C372A" w:rsidRPr="00A5658A" w:rsidRDefault="005C372A" w:rsidP="005C372A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>приоритетности целей социально-экономического развития и определения измеримых результатов реализации мероприятий муниципальных программ;</w:t>
      </w:r>
    </w:p>
    <w:p w:rsidR="005C372A" w:rsidRPr="00A5658A" w:rsidRDefault="005C372A" w:rsidP="005C372A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>единообразия структуры муниципальных программ;</w:t>
      </w:r>
    </w:p>
    <w:p w:rsidR="005C372A" w:rsidRPr="00A5658A" w:rsidRDefault="005C372A" w:rsidP="005C372A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>открытости деятельности координаторов и исполнителей муниципальных программ;</w:t>
      </w:r>
    </w:p>
    <w:p w:rsidR="005C372A" w:rsidRPr="00A5658A" w:rsidRDefault="005C372A" w:rsidP="005C372A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>взаимодействия органов местного самоуправления, экспертного сообщества и институтов гражданского общества.</w:t>
      </w:r>
    </w:p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</w:p>
    <w:p w:rsidR="005C372A" w:rsidRPr="00A5658A" w:rsidRDefault="005C372A" w:rsidP="005C372A">
      <w:pPr>
        <w:pStyle w:val="1"/>
        <w:spacing w:before="0" w:after="0"/>
        <w:rPr>
          <w:b w:val="0"/>
          <w:color w:val="000000" w:themeColor="text1"/>
        </w:rPr>
      </w:pPr>
      <w:bookmarkStart w:id="3" w:name="sub_2207"/>
      <w:r w:rsidRPr="00A5658A">
        <w:rPr>
          <w:b w:val="0"/>
          <w:color w:val="000000" w:themeColor="text1"/>
        </w:rPr>
        <w:t>2. Структура муниципальной программы города Мегиона</w:t>
      </w:r>
    </w:p>
    <w:bookmarkEnd w:id="3"/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</w:p>
    <w:p w:rsidR="005C372A" w:rsidRPr="00A5658A" w:rsidRDefault="005C372A" w:rsidP="005C372A">
      <w:pPr>
        <w:pStyle w:val="1"/>
        <w:spacing w:before="0" w:after="0"/>
        <w:rPr>
          <w:b w:val="0"/>
          <w:color w:val="000000" w:themeColor="text1"/>
        </w:rPr>
      </w:pPr>
      <w:r w:rsidRPr="00A5658A">
        <w:rPr>
          <w:b w:val="0"/>
          <w:color w:val="000000" w:themeColor="text1"/>
        </w:rPr>
        <w:t>Паспорт</w:t>
      </w:r>
      <w:r w:rsidRPr="00A5658A">
        <w:rPr>
          <w:b w:val="0"/>
          <w:color w:val="000000" w:themeColor="text1"/>
        </w:rPr>
        <w:br/>
        <w:t xml:space="preserve">муниципальной программы города </w:t>
      </w:r>
      <w:proofErr w:type="gramStart"/>
      <w:r w:rsidRPr="00A5658A">
        <w:rPr>
          <w:b w:val="0"/>
          <w:color w:val="000000" w:themeColor="text1"/>
        </w:rPr>
        <w:t>Мегиона</w:t>
      </w:r>
      <w:r w:rsidRPr="00A5658A">
        <w:rPr>
          <w:b w:val="0"/>
          <w:color w:val="000000" w:themeColor="text1"/>
        </w:rPr>
        <w:br/>
        <w:t>(</w:t>
      </w:r>
      <w:proofErr w:type="gramEnd"/>
      <w:r w:rsidRPr="00A5658A">
        <w:rPr>
          <w:b w:val="0"/>
          <w:color w:val="000000" w:themeColor="text1"/>
        </w:rPr>
        <w:t>далее - муниципальная программа)</w:t>
      </w:r>
    </w:p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</w:p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  <w:r w:rsidRPr="00A5658A">
        <w:rPr>
          <w:color w:val="000000" w:themeColor="text1"/>
        </w:rPr>
        <w:t>Наименование</w:t>
      </w:r>
    </w:p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  <w:r w:rsidRPr="00A5658A">
        <w:rPr>
          <w:color w:val="000000" w:themeColor="text1"/>
        </w:rPr>
        <w:t>муниципальной программы _______________________________________________________</w:t>
      </w:r>
    </w:p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</w:p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  <w:r w:rsidRPr="00A5658A">
        <w:rPr>
          <w:color w:val="000000" w:themeColor="text1"/>
        </w:rPr>
        <w:t>Дата утверждения</w:t>
      </w:r>
    </w:p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  <w:r w:rsidRPr="00A5658A">
        <w:rPr>
          <w:color w:val="000000" w:themeColor="text1"/>
        </w:rPr>
        <w:t>муниципальной программы</w:t>
      </w:r>
    </w:p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  <w:r w:rsidRPr="00A5658A">
        <w:rPr>
          <w:color w:val="000000" w:themeColor="text1"/>
        </w:rPr>
        <w:t>(наименование и номер</w:t>
      </w:r>
    </w:p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  <w:r w:rsidRPr="00A5658A">
        <w:rPr>
          <w:color w:val="000000" w:themeColor="text1"/>
        </w:rPr>
        <w:t>соответствующего</w:t>
      </w:r>
    </w:p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  <w:r w:rsidRPr="00A5658A">
        <w:rPr>
          <w:color w:val="000000" w:themeColor="text1"/>
        </w:rPr>
        <w:t>нормативного правового акта) _____________________________________________________</w:t>
      </w:r>
    </w:p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</w:p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  <w:r w:rsidRPr="00A5658A">
        <w:rPr>
          <w:color w:val="000000" w:themeColor="text1"/>
        </w:rPr>
        <w:lastRenderedPageBreak/>
        <w:t>Координатор</w:t>
      </w:r>
    </w:p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  <w:r w:rsidRPr="00A5658A">
        <w:rPr>
          <w:color w:val="000000" w:themeColor="text1"/>
        </w:rPr>
        <w:t>муниципальной программы _______________________________________________________</w:t>
      </w:r>
    </w:p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</w:p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  <w:r w:rsidRPr="00A5658A">
        <w:rPr>
          <w:color w:val="000000" w:themeColor="text1"/>
        </w:rPr>
        <w:t>Исполнители</w:t>
      </w:r>
    </w:p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  <w:r w:rsidRPr="00A5658A">
        <w:rPr>
          <w:color w:val="000000" w:themeColor="text1"/>
        </w:rPr>
        <w:t>муниципальной программы _______________________________________________________</w:t>
      </w:r>
    </w:p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</w:p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  <w:r w:rsidRPr="00A5658A">
        <w:rPr>
          <w:color w:val="000000" w:themeColor="text1"/>
        </w:rPr>
        <w:t>Цели муниципальной программы __________________________________________________</w:t>
      </w:r>
    </w:p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</w:p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  <w:r w:rsidRPr="00A5658A">
        <w:rPr>
          <w:color w:val="000000" w:themeColor="text1"/>
        </w:rPr>
        <w:t>Задачи муниципальной программы ________________________________________________</w:t>
      </w:r>
    </w:p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</w:p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  <w:r w:rsidRPr="00A5658A">
        <w:rPr>
          <w:color w:val="000000" w:themeColor="text1"/>
        </w:rPr>
        <w:t>Подпрограммы или основные мероприятия,</w:t>
      </w:r>
    </w:p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  <w:r w:rsidRPr="00A5658A">
        <w:rPr>
          <w:color w:val="000000" w:themeColor="text1"/>
        </w:rPr>
        <w:t>региональные проекты ___________________________________________________________</w:t>
      </w:r>
    </w:p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</w:p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  <w:r w:rsidRPr="00A5658A">
        <w:rPr>
          <w:color w:val="000000" w:themeColor="text1"/>
        </w:rPr>
        <w:t>Портфели проектов, проекты</w:t>
      </w:r>
    </w:p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  <w:r w:rsidRPr="00A5658A">
        <w:rPr>
          <w:color w:val="000000" w:themeColor="text1"/>
        </w:rPr>
        <w:t>городского округа, входящие</w:t>
      </w:r>
    </w:p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  <w:r w:rsidRPr="00A5658A">
        <w:rPr>
          <w:color w:val="000000" w:themeColor="text1"/>
        </w:rPr>
        <w:t>в состав муниципальной программы,</w:t>
      </w:r>
    </w:p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  <w:r w:rsidRPr="00A5658A">
        <w:rPr>
          <w:color w:val="000000" w:themeColor="text1"/>
        </w:rPr>
        <w:t>в том числе направленные</w:t>
      </w:r>
    </w:p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  <w:r w:rsidRPr="00A5658A">
        <w:rPr>
          <w:color w:val="000000" w:themeColor="text1"/>
        </w:rPr>
        <w:t>на реализацию национальных</w:t>
      </w:r>
    </w:p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  <w:r w:rsidRPr="00A5658A">
        <w:rPr>
          <w:color w:val="000000" w:themeColor="text1"/>
        </w:rPr>
        <w:t>проектов (программ) Российской Федерации,</w:t>
      </w:r>
    </w:p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  <w:r w:rsidRPr="00A5658A">
        <w:rPr>
          <w:color w:val="000000" w:themeColor="text1"/>
        </w:rPr>
        <w:t>параметры их финансового обеспечения ___________________________________________</w:t>
      </w:r>
    </w:p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</w:p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  <w:r w:rsidRPr="00A5658A">
        <w:rPr>
          <w:color w:val="000000" w:themeColor="text1"/>
        </w:rPr>
        <w:t>Целевые показатели</w:t>
      </w:r>
    </w:p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  <w:r w:rsidRPr="00A5658A">
        <w:rPr>
          <w:color w:val="000000" w:themeColor="text1"/>
        </w:rPr>
        <w:t>муниципальной программы _______________________________________________________</w:t>
      </w:r>
    </w:p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</w:p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  <w:r w:rsidRPr="00A5658A">
        <w:rPr>
          <w:color w:val="000000" w:themeColor="text1"/>
        </w:rPr>
        <w:t>Сроки реализации</w:t>
      </w:r>
    </w:p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  <w:r w:rsidRPr="00A5658A">
        <w:rPr>
          <w:color w:val="000000" w:themeColor="text1"/>
        </w:rPr>
        <w:t>муниципальной программы</w:t>
      </w:r>
    </w:p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  <w:r w:rsidRPr="00A5658A">
        <w:rPr>
          <w:color w:val="000000" w:themeColor="text1"/>
        </w:rPr>
        <w:t>(разрабатывается на срок от трех лет) _______________________________________________</w:t>
      </w:r>
    </w:p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</w:p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  <w:r w:rsidRPr="00A5658A">
        <w:rPr>
          <w:color w:val="000000" w:themeColor="text1"/>
        </w:rPr>
        <w:t>Параметры финансового обеспечения</w:t>
      </w:r>
    </w:p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  <w:r w:rsidRPr="00A5658A">
        <w:rPr>
          <w:color w:val="000000" w:themeColor="text1"/>
        </w:rPr>
        <w:t>муниципальной программы _______________________________________________________</w:t>
      </w:r>
    </w:p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</w:p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  <w:r w:rsidRPr="00A5658A">
        <w:rPr>
          <w:color w:val="000000" w:themeColor="text1"/>
        </w:rPr>
        <w:t>Объем налоговых расходов</w:t>
      </w:r>
    </w:p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  <w:r w:rsidRPr="00A5658A">
        <w:rPr>
          <w:color w:val="000000" w:themeColor="text1"/>
        </w:rPr>
        <w:t>городского округа</w:t>
      </w:r>
    </w:p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  <w:r w:rsidRPr="00A5658A">
        <w:rPr>
          <w:color w:val="000000" w:themeColor="text1"/>
        </w:rPr>
        <w:t>(с расшифровкой по годам реализации</w:t>
      </w:r>
    </w:p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  <w:r w:rsidRPr="00A5658A">
        <w:rPr>
          <w:color w:val="000000" w:themeColor="text1"/>
        </w:rPr>
        <w:t xml:space="preserve">муниципальной </w:t>
      </w:r>
      <w:proofErr w:type="gramStart"/>
      <w:r w:rsidRPr="00A5658A">
        <w:rPr>
          <w:color w:val="000000" w:themeColor="text1"/>
        </w:rPr>
        <w:t>программы)_</w:t>
      </w:r>
      <w:proofErr w:type="gramEnd"/>
      <w:r w:rsidRPr="00A5658A">
        <w:rPr>
          <w:color w:val="000000" w:themeColor="text1"/>
        </w:rPr>
        <w:t>______________________________________________________</w:t>
      </w:r>
    </w:p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</w:p>
    <w:p w:rsidR="001B3C0A" w:rsidRDefault="001B3C0A" w:rsidP="005C372A">
      <w:pPr>
        <w:pStyle w:val="1"/>
        <w:spacing w:before="0" w:after="0"/>
        <w:rPr>
          <w:b w:val="0"/>
          <w:color w:val="000000" w:themeColor="text1"/>
        </w:rPr>
      </w:pPr>
      <w:bookmarkStart w:id="4" w:name="sub_2206"/>
    </w:p>
    <w:p w:rsidR="005C372A" w:rsidRPr="00A5658A" w:rsidRDefault="005C372A" w:rsidP="005C372A">
      <w:pPr>
        <w:pStyle w:val="1"/>
        <w:spacing w:before="0" w:after="0"/>
        <w:rPr>
          <w:b w:val="0"/>
          <w:color w:val="000000" w:themeColor="text1"/>
        </w:rPr>
      </w:pPr>
      <w:r w:rsidRPr="00A5658A">
        <w:rPr>
          <w:b w:val="0"/>
          <w:color w:val="000000" w:themeColor="text1"/>
        </w:rPr>
        <w:t>Механизм реализации мероприятий муниципальной программы.</w:t>
      </w:r>
    </w:p>
    <w:bookmarkEnd w:id="4"/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</w:p>
    <w:p w:rsidR="005C372A" w:rsidRPr="00A5658A" w:rsidRDefault="005C372A" w:rsidP="005C372A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>Отражается информация об использовании следующих методов управления муниципальной программой:</w:t>
      </w:r>
    </w:p>
    <w:p w:rsidR="005C372A" w:rsidRPr="00A5658A" w:rsidRDefault="005C372A" w:rsidP="005C372A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>2.1. Взаимодействие координатора и исполнителей.</w:t>
      </w:r>
    </w:p>
    <w:p w:rsidR="005C372A" w:rsidRPr="00A5658A" w:rsidRDefault="005C372A" w:rsidP="005C372A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>2.2. Внедрение и применение технологий бережливого производства, направленных на совершенствование системы муниципального управления (при наличии).</w:t>
      </w:r>
    </w:p>
    <w:p w:rsidR="005C372A" w:rsidRPr="00A5658A" w:rsidRDefault="005C372A" w:rsidP="005C372A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>2.3. Принципы проектного управления (при наличии).</w:t>
      </w:r>
    </w:p>
    <w:p w:rsidR="005C372A" w:rsidRPr="00A5658A" w:rsidRDefault="005C372A" w:rsidP="005C372A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>2.4. Инициативное бюджетирование (при наличии).</w:t>
      </w:r>
    </w:p>
    <w:p w:rsidR="005C372A" w:rsidRPr="00A5658A" w:rsidRDefault="005C372A" w:rsidP="005C372A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>В муниципальной программе в соответствии с ее целями и задачами могут быть предусмотрены:</w:t>
      </w:r>
    </w:p>
    <w:p w:rsidR="005C372A" w:rsidRPr="00A5658A" w:rsidRDefault="005C372A" w:rsidP="005C372A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 xml:space="preserve">получение межбюджетных трансфертов из бюджета автономного округа согласно закону о бюджете автономного округа и требованиям </w:t>
      </w:r>
      <w:hyperlink r:id="rId7" w:history="1">
        <w:r w:rsidRPr="00A5658A">
          <w:rPr>
            <w:rStyle w:val="ab"/>
            <w:rFonts w:cs="Times New Roman CYR"/>
            <w:color w:val="000000" w:themeColor="text1"/>
          </w:rPr>
          <w:t>Бюджетного кодекса</w:t>
        </w:r>
      </w:hyperlink>
      <w:r w:rsidRPr="00A5658A">
        <w:rPr>
          <w:color w:val="000000" w:themeColor="text1"/>
        </w:rPr>
        <w:t xml:space="preserve"> Российской Федерации;</w:t>
      </w:r>
    </w:p>
    <w:p w:rsidR="005C372A" w:rsidRPr="00A5658A" w:rsidRDefault="005C372A" w:rsidP="005C372A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 xml:space="preserve"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в том числе некоммерческим </w:t>
      </w:r>
      <w:r w:rsidRPr="00A5658A">
        <w:rPr>
          <w:color w:val="000000" w:themeColor="text1"/>
        </w:rPr>
        <w:lastRenderedPageBreak/>
        <w:t xml:space="preserve">организациям, не являющимся казенными учреждениями, в соответствии со </w:t>
      </w:r>
      <w:hyperlink r:id="rId8" w:history="1">
        <w:r w:rsidRPr="00A5658A">
          <w:rPr>
            <w:rStyle w:val="ab"/>
            <w:rFonts w:cs="Times New Roman CYR"/>
            <w:color w:val="000000" w:themeColor="text1"/>
          </w:rPr>
          <w:t>статьями 78</w:t>
        </w:r>
      </w:hyperlink>
      <w:r w:rsidRPr="00A5658A">
        <w:rPr>
          <w:color w:val="000000" w:themeColor="text1"/>
        </w:rPr>
        <w:t xml:space="preserve">, </w:t>
      </w:r>
      <w:hyperlink r:id="rId9" w:history="1">
        <w:r w:rsidRPr="00A5658A">
          <w:rPr>
            <w:rStyle w:val="ab"/>
            <w:rFonts w:cs="Times New Roman CYR"/>
            <w:color w:val="000000" w:themeColor="text1"/>
          </w:rPr>
          <w:t>78.1</w:t>
        </w:r>
      </w:hyperlink>
      <w:r w:rsidRPr="00A5658A">
        <w:rPr>
          <w:color w:val="000000" w:themeColor="text1"/>
        </w:rPr>
        <w:t xml:space="preserve"> Бюджетного кодекса Российской Федерации.</w:t>
      </w:r>
    </w:p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</w:p>
    <w:p w:rsidR="005C372A" w:rsidRPr="00A5658A" w:rsidRDefault="004C5E1C" w:rsidP="005C372A">
      <w:pPr>
        <w:spacing w:after="0" w:line="240" w:lineRule="auto"/>
        <w:jc w:val="center"/>
        <w:rPr>
          <w:color w:val="000000" w:themeColor="text1"/>
        </w:rPr>
      </w:pPr>
      <w:hyperlink w:anchor="sub_100" w:history="1">
        <w:r w:rsidR="005C372A" w:rsidRPr="00A5658A">
          <w:rPr>
            <w:rStyle w:val="ab"/>
            <w:rFonts w:cs="Times New Roman CYR"/>
            <w:color w:val="000000" w:themeColor="text1"/>
          </w:rPr>
          <w:t>Таблица 1</w:t>
        </w:r>
      </w:hyperlink>
      <w:r w:rsidR="005C372A" w:rsidRPr="00A5658A">
        <w:rPr>
          <w:color w:val="000000" w:themeColor="text1"/>
        </w:rPr>
        <w:t xml:space="preserve"> «Целевые показатели муниципальной программы»</w:t>
      </w:r>
    </w:p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</w:p>
    <w:p w:rsidR="005C372A" w:rsidRPr="00A5658A" w:rsidRDefault="005C372A" w:rsidP="005C372A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>Содержит показатели, характеризующие эффективность реализации основных мероприятий муниципальной программы.</w:t>
      </w:r>
    </w:p>
    <w:p w:rsidR="005C372A" w:rsidRPr="00A5658A" w:rsidRDefault="005C372A" w:rsidP="005C372A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>Целевые показатели муниципальной программы должны количественно характеризовать результат ее реализации, решение основных задач и достижение целей, а также:</w:t>
      </w:r>
    </w:p>
    <w:p w:rsidR="005C372A" w:rsidRPr="00A5658A" w:rsidRDefault="005C372A" w:rsidP="005C372A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>отражать прогнозные показатели социально-экономического развития города Мегиона;</w:t>
      </w:r>
    </w:p>
    <w:p w:rsidR="005C372A" w:rsidRPr="00A5658A" w:rsidRDefault="005C372A" w:rsidP="005C372A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>отражать специфику развития соответствующей сферы, проблем и основных задач, на решение которых направлена ее реализация;</w:t>
      </w:r>
    </w:p>
    <w:p w:rsidR="005C372A" w:rsidRPr="00A5658A" w:rsidRDefault="005C372A" w:rsidP="005C372A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>иметь количественное значение;</w:t>
      </w:r>
    </w:p>
    <w:p w:rsidR="005C372A" w:rsidRPr="00A5658A" w:rsidRDefault="005C372A" w:rsidP="005C372A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>определяться в том числе на основе данных федерального статистического наблюдения (приводится ссылка на соответствующую форму федерального статистического наблюдения) или иных источников;</w:t>
      </w:r>
    </w:p>
    <w:p w:rsidR="005C372A" w:rsidRPr="00A5658A" w:rsidRDefault="005C372A" w:rsidP="005C372A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>непосредственно зависеть от решения ее основных задач и реализации в целом;</w:t>
      </w:r>
    </w:p>
    <w:p w:rsidR="005C372A" w:rsidRPr="00A5658A" w:rsidRDefault="005C372A" w:rsidP="005C372A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>должны быть направлены на достижение целей, целевых показателей, задач, установленных указами Президента Российской Федерации, решениями Правительства Российской Федерации;</w:t>
      </w:r>
    </w:p>
    <w:p w:rsidR="005C372A" w:rsidRPr="00A5658A" w:rsidRDefault="005C372A" w:rsidP="005C372A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>отражать показатели региональных проектов.</w:t>
      </w:r>
    </w:p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</w:p>
    <w:p w:rsidR="005C372A" w:rsidRPr="00A5658A" w:rsidRDefault="004C5E1C" w:rsidP="005C372A">
      <w:pPr>
        <w:spacing w:after="0" w:line="240" w:lineRule="auto"/>
        <w:jc w:val="center"/>
        <w:rPr>
          <w:color w:val="000000" w:themeColor="text1"/>
        </w:rPr>
      </w:pPr>
      <w:hyperlink w:anchor="sub_200" w:history="1">
        <w:r w:rsidR="005C372A" w:rsidRPr="00A5658A">
          <w:rPr>
            <w:rStyle w:val="ab"/>
            <w:rFonts w:cs="Times New Roman CYR"/>
            <w:color w:val="000000" w:themeColor="text1"/>
          </w:rPr>
          <w:t>Таблица 2</w:t>
        </w:r>
      </w:hyperlink>
      <w:r w:rsidR="005C372A" w:rsidRPr="00A5658A">
        <w:rPr>
          <w:color w:val="000000" w:themeColor="text1"/>
        </w:rPr>
        <w:t xml:space="preserve"> «Распределение финансовых ресурсов муниципальной программы»</w:t>
      </w:r>
    </w:p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</w:p>
    <w:p w:rsidR="005C372A" w:rsidRPr="00A5658A" w:rsidRDefault="005C372A" w:rsidP="005C372A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>Содержит основные мероприятия муниципальной программы, муниципальные проекты с указанием объемов их финансирования в разрезе по годам и с распределением по источникам финансирования, с установлением связи с целевыми показателями муниципальной программы (</w:t>
      </w:r>
      <w:hyperlink w:anchor="sub_100" w:history="1">
        <w:r w:rsidRPr="00A5658A">
          <w:rPr>
            <w:rStyle w:val="ab"/>
            <w:rFonts w:cs="Times New Roman CYR"/>
            <w:color w:val="000000" w:themeColor="text1"/>
          </w:rPr>
          <w:t>таблица 1</w:t>
        </w:r>
      </w:hyperlink>
      <w:r w:rsidRPr="00A5658A">
        <w:rPr>
          <w:color w:val="000000" w:themeColor="text1"/>
        </w:rPr>
        <w:t>).</w:t>
      </w:r>
    </w:p>
    <w:p w:rsidR="005C372A" w:rsidRPr="00A5658A" w:rsidRDefault="005C372A" w:rsidP="005C372A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>Объемы финансирования на реализацию муниципальных проектов, направленных на достижение соответствующих целей региональных и федеральных проектов, отражаются отдельными мероприятиями, наименования которых соответствуют наименованиям региональных и федеральных проектов.</w:t>
      </w:r>
    </w:p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</w:p>
    <w:p w:rsidR="005C372A" w:rsidRPr="00A5658A" w:rsidRDefault="004C5E1C" w:rsidP="005C372A">
      <w:pPr>
        <w:spacing w:after="0" w:line="240" w:lineRule="auto"/>
        <w:jc w:val="center"/>
        <w:rPr>
          <w:color w:val="000000" w:themeColor="text1"/>
        </w:rPr>
      </w:pPr>
      <w:hyperlink w:anchor="sub_300" w:history="1">
        <w:r w:rsidR="005C372A" w:rsidRPr="00A5658A">
          <w:rPr>
            <w:rStyle w:val="ab"/>
            <w:rFonts w:cs="Times New Roman CYR"/>
            <w:color w:val="000000" w:themeColor="text1"/>
          </w:rPr>
          <w:t>Таблица 3</w:t>
        </w:r>
      </w:hyperlink>
      <w:r w:rsidR="005C372A" w:rsidRPr="00A5658A">
        <w:rPr>
          <w:color w:val="000000" w:themeColor="text1"/>
        </w:rPr>
        <w:t xml:space="preserve"> «Мероприятия, реализуемые на принципах проектного управления, направленные в том числе на достижение национальных целей развития Российской Федерации» (заполняется в случае наличия портфелей проектов и проектов)</w:t>
      </w:r>
    </w:p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</w:p>
    <w:p w:rsidR="005C372A" w:rsidRPr="00A5658A" w:rsidRDefault="005C372A" w:rsidP="005C372A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 xml:space="preserve">Содержит информацию о портфелях проектов и проектах, направленных в том числе на исполнение национальных и федеральных проектов (программ) Российской Федерации, реализуемых на принципах проектного управления в соответствии с требованиями распоряжения администрации города от 15.07.2016 №226 «О системе управления проектной деятельностью в администрации города Мегиона» (с изменениями), в том числе по направлениям, определенным </w:t>
      </w:r>
      <w:hyperlink r:id="rId10" w:history="1">
        <w:r w:rsidRPr="00A5658A">
          <w:rPr>
            <w:rStyle w:val="ab"/>
            <w:rFonts w:cs="Times New Roman CYR"/>
            <w:color w:val="000000" w:themeColor="text1"/>
          </w:rPr>
          <w:t>Указом</w:t>
        </w:r>
      </w:hyperlink>
      <w:r w:rsidRPr="00A5658A">
        <w:rPr>
          <w:color w:val="000000" w:themeColor="text1"/>
        </w:rPr>
        <w:t xml:space="preserve"> Президента Российской Федерации от 07.05.2018 №204 «О национальных целях и стратегических задачах развития Российской Федерации на период до 2024 года», </w:t>
      </w:r>
      <w:hyperlink r:id="rId11" w:history="1">
        <w:r w:rsidRPr="00A5658A">
          <w:rPr>
            <w:rStyle w:val="ab"/>
            <w:rFonts w:cs="Times New Roman CYR"/>
            <w:color w:val="000000" w:themeColor="text1"/>
          </w:rPr>
          <w:t>Указом</w:t>
        </w:r>
      </w:hyperlink>
      <w:r w:rsidRPr="00A5658A">
        <w:rPr>
          <w:color w:val="000000" w:themeColor="text1"/>
        </w:rPr>
        <w:t xml:space="preserve"> Президента Российской Федерации от 21.07.2020 №474 </w:t>
      </w:r>
      <w:r w:rsidR="00FC4F05" w:rsidRPr="00FC4F05">
        <w:rPr>
          <w:color w:val="000000" w:themeColor="text1"/>
        </w:rPr>
        <w:t xml:space="preserve">                         </w:t>
      </w:r>
      <w:r w:rsidRPr="00A5658A">
        <w:rPr>
          <w:color w:val="000000" w:themeColor="text1"/>
        </w:rPr>
        <w:t>«О национальных целях развития Российской Федерации на период до 2030 года», с учетом общенационального плана действий по восстановлению экономики.</w:t>
      </w:r>
    </w:p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</w:p>
    <w:p w:rsidR="005C372A" w:rsidRPr="00A5658A" w:rsidRDefault="004C5E1C" w:rsidP="005C372A">
      <w:pPr>
        <w:spacing w:after="0" w:line="240" w:lineRule="auto"/>
        <w:jc w:val="center"/>
        <w:rPr>
          <w:color w:val="000000" w:themeColor="text1"/>
        </w:rPr>
      </w:pPr>
      <w:hyperlink w:anchor="sub_400" w:history="1">
        <w:r w:rsidR="005C372A" w:rsidRPr="00A5658A">
          <w:rPr>
            <w:rStyle w:val="ab"/>
            <w:rFonts w:cs="Times New Roman CYR"/>
            <w:color w:val="000000" w:themeColor="text1"/>
          </w:rPr>
          <w:t>Таблица 4</w:t>
        </w:r>
      </w:hyperlink>
      <w:r w:rsidR="005C372A" w:rsidRPr="00A5658A">
        <w:rPr>
          <w:color w:val="000000" w:themeColor="text1"/>
        </w:rPr>
        <w:t xml:space="preserve"> «Характеристика основных мероприятий муниципальной программы, их связь с целевыми показателями»</w:t>
      </w:r>
    </w:p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</w:p>
    <w:p w:rsidR="005C372A" w:rsidRPr="00A5658A" w:rsidRDefault="005C372A" w:rsidP="005C372A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 xml:space="preserve">Содержит характеристику основных мероприятий программы, отражающих актуальные и перспективные направления государственной политики в соответствующих сферах </w:t>
      </w:r>
      <w:r w:rsidRPr="00A5658A">
        <w:rPr>
          <w:color w:val="000000" w:themeColor="text1"/>
        </w:rPr>
        <w:lastRenderedPageBreak/>
        <w:t xml:space="preserve">деятельности, необходимость их реализации в целях достижения показателей, установленных в указах Президента Российской Федерации, решениях Правительства Российской Федерации во </w:t>
      </w:r>
      <w:proofErr w:type="spellStart"/>
      <w:r w:rsidRPr="00A5658A">
        <w:rPr>
          <w:color w:val="000000" w:themeColor="text1"/>
        </w:rPr>
        <w:t>взаимоувязке</w:t>
      </w:r>
      <w:proofErr w:type="spellEnd"/>
      <w:r w:rsidRPr="00A5658A">
        <w:rPr>
          <w:color w:val="000000" w:themeColor="text1"/>
        </w:rPr>
        <w:t xml:space="preserve"> с целевыми показателями муниципальной программы с указанием методики их расчета и (или) источника данных.</w:t>
      </w:r>
    </w:p>
    <w:p w:rsidR="005C372A" w:rsidRPr="00A5658A" w:rsidRDefault="005C372A" w:rsidP="005C372A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>Программные мероприятия должны быть направлены в том числе на:</w:t>
      </w:r>
    </w:p>
    <w:p w:rsidR="005C372A" w:rsidRPr="00A5658A" w:rsidRDefault="005C372A" w:rsidP="005C372A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>формирование благоприятных условий ведения предпринимательской деятельности и обеспечения благоприятного инвестиционного климата в соответствующих сферах экономической деятельности;</w:t>
      </w:r>
    </w:p>
    <w:p w:rsidR="005C372A" w:rsidRPr="00A5658A" w:rsidRDefault="005C372A" w:rsidP="005C372A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 xml:space="preserve">увеличение объемов привлекаемых средств из федерального бюджета и бюджета Ханты-Мансийского автономного округа - Югры, иных источников на </w:t>
      </w:r>
      <w:proofErr w:type="spellStart"/>
      <w:r w:rsidRPr="00A5658A">
        <w:rPr>
          <w:color w:val="000000" w:themeColor="text1"/>
        </w:rPr>
        <w:t>софинансирование</w:t>
      </w:r>
      <w:proofErr w:type="spellEnd"/>
      <w:r w:rsidRPr="00A5658A">
        <w:rPr>
          <w:color w:val="000000" w:themeColor="text1"/>
        </w:rPr>
        <w:t xml:space="preserve"> муницип</w:t>
      </w:r>
      <w:r w:rsidR="00E3385D">
        <w:rPr>
          <w:color w:val="000000" w:themeColor="text1"/>
        </w:rPr>
        <w:t>альных программ город</w:t>
      </w:r>
      <w:r w:rsidRPr="00A5658A">
        <w:rPr>
          <w:color w:val="000000" w:themeColor="text1"/>
        </w:rPr>
        <w:t>а, в том числе на развитие материально-технической базы, в соответствующих сферах экономической деятельности.</w:t>
      </w:r>
    </w:p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</w:p>
    <w:p w:rsidR="005C372A" w:rsidRPr="00A5658A" w:rsidRDefault="004C5E1C" w:rsidP="005C372A">
      <w:pPr>
        <w:spacing w:after="0" w:line="240" w:lineRule="auto"/>
        <w:jc w:val="center"/>
        <w:rPr>
          <w:color w:val="000000" w:themeColor="text1"/>
        </w:rPr>
      </w:pPr>
      <w:hyperlink w:anchor="sub_500" w:history="1">
        <w:r w:rsidR="005C372A" w:rsidRPr="00A5658A">
          <w:rPr>
            <w:rStyle w:val="ab"/>
            <w:rFonts w:cs="Times New Roman CYR"/>
            <w:color w:val="000000" w:themeColor="text1"/>
          </w:rPr>
          <w:t>Таблица 5</w:t>
        </w:r>
      </w:hyperlink>
      <w:r w:rsidR="005C372A" w:rsidRPr="00A5658A">
        <w:rPr>
          <w:color w:val="000000" w:themeColor="text1"/>
        </w:rPr>
        <w:t xml:space="preserve"> «Перечень объектов капитального строительства» (заполняется в случае наличия объектов капитального строительства)</w:t>
      </w:r>
    </w:p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</w:p>
    <w:p w:rsidR="005C372A" w:rsidRPr="00A5658A" w:rsidRDefault="005C372A" w:rsidP="005C372A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 xml:space="preserve">Содержит общие сведения об объектах, создание которых направленно на достижение целей и решение задач государственной программы (включая приобретение объектов недвижимого имущества, объектов, создаваемых в соответствии с соглашениями </w:t>
      </w:r>
      <w:r w:rsidR="00FC4F05" w:rsidRPr="00FC4F05">
        <w:rPr>
          <w:color w:val="000000" w:themeColor="text1"/>
        </w:rPr>
        <w:t xml:space="preserve">                             </w:t>
      </w:r>
      <w:r w:rsidRPr="00A5658A">
        <w:rPr>
          <w:color w:val="000000" w:themeColor="text1"/>
        </w:rPr>
        <w:t>о государственно-частном партнерстве и концессионными соглашениями, а также объектов капитального строительства и реконструкции), в том числе с использованием средств федерального бюджета и иных источников финансирования.</w:t>
      </w:r>
    </w:p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</w:p>
    <w:p w:rsidR="005C372A" w:rsidRPr="00A5658A" w:rsidRDefault="004C5E1C" w:rsidP="005C372A">
      <w:pPr>
        <w:spacing w:after="0" w:line="240" w:lineRule="auto"/>
        <w:jc w:val="center"/>
        <w:rPr>
          <w:color w:val="000000" w:themeColor="text1"/>
        </w:rPr>
      </w:pPr>
      <w:hyperlink w:anchor="sub_600" w:history="1">
        <w:r w:rsidR="005C372A" w:rsidRPr="00A5658A">
          <w:rPr>
            <w:rStyle w:val="ab"/>
            <w:rFonts w:cs="Times New Roman CYR"/>
            <w:color w:val="000000" w:themeColor="text1"/>
          </w:rPr>
          <w:t>Таблица 6</w:t>
        </w:r>
      </w:hyperlink>
      <w:r w:rsidR="005C372A" w:rsidRPr="00A5658A">
        <w:rPr>
          <w:color w:val="000000" w:themeColor="text1"/>
        </w:rPr>
        <w:t xml:space="preserve"> «Перечень объектов социально-культурного и коммунально-бытового назначения, масштабные инвестиционные проекты» (заполняется при планировании создания объектов социально-культурного и коммунально-бытового назначения, масштабных инвестиционных проектов)</w:t>
      </w:r>
    </w:p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</w:p>
    <w:p w:rsidR="005C372A" w:rsidRPr="00A5658A" w:rsidRDefault="005C372A" w:rsidP="005C372A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 xml:space="preserve">Содержит общие сведения об объектах социально-культурного и коммунально-бытового назначения, масштабных инвестиционных проектах в соответствии с </w:t>
      </w:r>
      <w:hyperlink r:id="rId12" w:history="1">
        <w:r w:rsidRPr="00A5658A">
          <w:rPr>
            <w:rStyle w:val="ab"/>
            <w:rFonts w:cs="Times New Roman CYR"/>
            <w:color w:val="000000" w:themeColor="text1"/>
          </w:rPr>
          <w:t>постановлением</w:t>
        </w:r>
      </w:hyperlink>
      <w:r w:rsidRPr="00A5658A">
        <w:rPr>
          <w:color w:val="000000" w:themeColor="text1"/>
        </w:rPr>
        <w:t xml:space="preserve"> Правительства Ханты-Мансийского автономного округа - Югры от 14.08.2015 №270-п </w:t>
      </w:r>
      <w:r w:rsidR="00FC4F05" w:rsidRPr="00FC4F05">
        <w:rPr>
          <w:color w:val="000000" w:themeColor="text1"/>
        </w:rPr>
        <w:t xml:space="preserve">                </w:t>
      </w:r>
      <w:r w:rsidRPr="00A5658A">
        <w:rPr>
          <w:color w:val="000000" w:themeColor="text1"/>
        </w:rPr>
        <w:t>«О Порядке предоставления земельных участков, находящихся в государственной или муниципальной собственности, юридическим лицам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 в Ханты-Мансийском автономном округе – Югре».</w:t>
      </w:r>
    </w:p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</w:p>
    <w:p w:rsidR="005C372A" w:rsidRPr="00A5658A" w:rsidRDefault="004C5E1C" w:rsidP="005C372A">
      <w:pPr>
        <w:spacing w:after="0" w:line="240" w:lineRule="auto"/>
        <w:jc w:val="center"/>
        <w:rPr>
          <w:color w:val="000000" w:themeColor="text1"/>
        </w:rPr>
      </w:pPr>
      <w:hyperlink w:anchor="sub_700" w:history="1">
        <w:r w:rsidR="005C372A" w:rsidRPr="00A5658A">
          <w:rPr>
            <w:rStyle w:val="ab"/>
            <w:rFonts w:cs="Times New Roman CYR"/>
            <w:color w:val="000000" w:themeColor="text1"/>
          </w:rPr>
          <w:t>Таблица 7</w:t>
        </w:r>
      </w:hyperlink>
      <w:r w:rsidR="005C372A" w:rsidRPr="00A5658A">
        <w:rPr>
          <w:color w:val="000000" w:themeColor="text1"/>
        </w:rPr>
        <w:t xml:space="preserve"> «План мероприятий, направленный на достижение значений (уровней) отдельных показателей эффективности деятельности исполнительных органов государственной власти Ханты-Мансийского автономного округа - Югры в городе </w:t>
      </w:r>
      <w:proofErr w:type="spellStart"/>
      <w:r w:rsidR="005C372A" w:rsidRPr="00A5658A">
        <w:rPr>
          <w:color w:val="000000" w:themeColor="text1"/>
        </w:rPr>
        <w:t>Мегионе</w:t>
      </w:r>
      <w:proofErr w:type="spellEnd"/>
      <w:r w:rsidR="005C372A" w:rsidRPr="00A5658A">
        <w:rPr>
          <w:color w:val="000000" w:themeColor="text1"/>
        </w:rPr>
        <w:t xml:space="preserve"> на 2019 - 2024 годы (заполняется в случае наличия показателей)»</w:t>
      </w:r>
    </w:p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</w:p>
    <w:p w:rsidR="005C372A" w:rsidRDefault="005C372A" w:rsidP="005C372A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 xml:space="preserve">Содержит информацию о мероприятиях, направленных на достижение значений (уровней) отдельных показателей оценки эффективности деятельности исполнительных органов государственной власти Ханты-Мансийского автономного округа - Югры в городе </w:t>
      </w:r>
      <w:proofErr w:type="spellStart"/>
      <w:r w:rsidRPr="00A5658A">
        <w:rPr>
          <w:color w:val="000000" w:themeColor="text1"/>
        </w:rPr>
        <w:t>Мегионе</w:t>
      </w:r>
      <w:proofErr w:type="spellEnd"/>
      <w:r w:rsidRPr="00A5658A">
        <w:rPr>
          <w:color w:val="000000" w:themeColor="text1"/>
        </w:rPr>
        <w:t xml:space="preserve"> на 2019 - 2024 годы, установленных распоряжением администрации города </w:t>
      </w:r>
      <w:r w:rsidR="00FC4F05" w:rsidRPr="00FC4F05">
        <w:rPr>
          <w:color w:val="000000" w:themeColor="text1"/>
        </w:rPr>
        <w:t xml:space="preserve">                     </w:t>
      </w:r>
      <w:r w:rsidRPr="00A5658A">
        <w:rPr>
          <w:color w:val="000000" w:themeColor="text1"/>
        </w:rPr>
        <w:t xml:space="preserve">от 21.11.2019 №330 «О мерах, направленных на достижение значений (уровней) отдельных показателей оценки эффективности деятельности исполнительных органов государственной власти Ханты-Мансийского автономного округа - Югры в городе </w:t>
      </w:r>
      <w:proofErr w:type="spellStart"/>
      <w:r w:rsidRPr="00A5658A">
        <w:rPr>
          <w:color w:val="000000" w:themeColor="text1"/>
        </w:rPr>
        <w:t>Мегионе</w:t>
      </w:r>
      <w:proofErr w:type="spellEnd"/>
      <w:r w:rsidRPr="00A5658A">
        <w:rPr>
          <w:color w:val="000000" w:themeColor="text1"/>
        </w:rPr>
        <w:t>».</w:t>
      </w:r>
    </w:p>
    <w:p w:rsidR="00E3385D" w:rsidRDefault="00E3385D" w:rsidP="005C372A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E3385D" w:rsidRDefault="00E3385D" w:rsidP="005C372A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E3385D" w:rsidRDefault="00E3385D" w:rsidP="005C372A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E3385D" w:rsidRDefault="00E3385D" w:rsidP="005C372A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E3385D" w:rsidRDefault="00E3385D" w:rsidP="005C372A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E3385D" w:rsidRDefault="00E3385D" w:rsidP="005C372A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E3385D" w:rsidRPr="00A5658A" w:rsidRDefault="00E3385D" w:rsidP="005C372A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5C372A" w:rsidRPr="00A5658A" w:rsidRDefault="005C372A" w:rsidP="005C372A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5C372A" w:rsidRPr="00A5658A" w:rsidRDefault="005C372A" w:rsidP="005C372A">
      <w:pPr>
        <w:spacing w:after="0" w:line="240" w:lineRule="auto"/>
        <w:jc w:val="right"/>
        <w:rPr>
          <w:rStyle w:val="aa"/>
          <w:b w:val="0"/>
          <w:bCs/>
          <w:color w:val="000000" w:themeColor="text1"/>
        </w:rPr>
      </w:pPr>
      <w:bookmarkStart w:id="5" w:name="sub_100"/>
      <w:r w:rsidRPr="00A5658A">
        <w:rPr>
          <w:rStyle w:val="aa"/>
          <w:b w:val="0"/>
          <w:bCs/>
          <w:color w:val="000000" w:themeColor="text1"/>
        </w:rPr>
        <w:t>Таблица 1</w:t>
      </w:r>
    </w:p>
    <w:bookmarkEnd w:id="5"/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</w:p>
    <w:p w:rsidR="005C372A" w:rsidRPr="00A5658A" w:rsidRDefault="005C372A" w:rsidP="005C372A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</w:rPr>
      </w:pPr>
      <w:r w:rsidRPr="00A5658A">
        <w:rPr>
          <w:rFonts w:ascii="Times New Roman" w:hAnsi="Times New Roman" w:cs="Times New Roman"/>
          <w:b w:val="0"/>
          <w:color w:val="000000" w:themeColor="text1"/>
        </w:rPr>
        <w:t>Целевые показатели муниципальной программы</w:t>
      </w:r>
    </w:p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1260"/>
        <w:gridCol w:w="980"/>
        <w:gridCol w:w="980"/>
        <w:gridCol w:w="840"/>
        <w:gridCol w:w="1820"/>
      </w:tblGrid>
      <w:tr w:rsidR="005C372A" w:rsidRPr="00A5658A" w:rsidTr="00055235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№ показателя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Наименование целевых показателей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Значения показателя по годам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5C372A" w:rsidRPr="00A5658A" w:rsidTr="00055235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20__ г.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20__ 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И т.д.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05523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7</w:t>
            </w:r>
          </w:p>
        </w:tc>
      </w:tr>
      <w:tr w:rsidR="005C372A" w:rsidRPr="00A5658A" w:rsidTr="0005523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05523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05523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...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</w:tbl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</w:p>
    <w:p w:rsidR="005C372A" w:rsidRPr="00A5658A" w:rsidRDefault="005C372A" w:rsidP="005C372A">
      <w:pPr>
        <w:spacing w:after="0" w:line="240" w:lineRule="auto"/>
        <w:jc w:val="right"/>
        <w:rPr>
          <w:rStyle w:val="aa"/>
          <w:b w:val="0"/>
          <w:bCs/>
          <w:color w:val="000000" w:themeColor="text1"/>
        </w:rPr>
        <w:sectPr w:rsidR="005C372A" w:rsidRPr="00A5658A" w:rsidSect="0087453E">
          <w:headerReference w:type="default" r:id="rId13"/>
          <w:pgSz w:w="11900" w:h="16800"/>
          <w:pgMar w:top="851" w:right="567" w:bottom="851" w:left="1418" w:header="720" w:footer="720" w:gutter="0"/>
          <w:cols w:space="720"/>
          <w:noEndnote/>
          <w:titlePg/>
          <w:docGrid w:linePitch="326"/>
        </w:sectPr>
      </w:pPr>
      <w:bookmarkStart w:id="6" w:name="sub_200"/>
    </w:p>
    <w:p w:rsidR="005C372A" w:rsidRPr="00A5658A" w:rsidRDefault="005C372A" w:rsidP="005C372A">
      <w:pPr>
        <w:spacing w:after="0" w:line="240" w:lineRule="auto"/>
        <w:jc w:val="right"/>
        <w:rPr>
          <w:rStyle w:val="aa"/>
          <w:b w:val="0"/>
          <w:bCs/>
          <w:color w:val="000000" w:themeColor="text1"/>
        </w:rPr>
      </w:pPr>
      <w:r w:rsidRPr="00A5658A">
        <w:rPr>
          <w:rStyle w:val="aa"/>
          <w:b w:val="0"/>
          <w:bCs/>
          <w:color w:val="000000" w:themeColor="text1"/>
        </w:rPr>
        <w:lastRenderedPageBreak/>
        <w:t>Таблица 2</w:t>
      </w:r>
    </w:p>
    <w:bookmarkEnd w:id="6"/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</w:p>
    <w:p w:rsidR="005C372A" w:rsidRPr="00A5658A" w:rsidRDefault="005C372A" w:rsidP="005C372A">
      <w:pPr>
        <w:pStyle w:val="1"/>
        <w:spacing w:before="0" w:after="0"/>
        <w:rPr>
          <w:b w:val="0"/>
          <w:color w:val="000000" w:themeColor="text1"/>
        </w:rPr>
      </w:pPr>
      <w:r w:rsidRPr="00A5658A">
        <w:rPr>
          <w:b w:val="0"/>
          <w:color w:val="000000" w:themeColor="text1"/>
        </w:rPr>
        <w:t>Распределение финансовых ресурсов муниципальной программы</w:t>
      </w:r>
    </w:p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820"/>
        <w:gridCol w:w="1260"/>
        <w:gridCol w:w="1820"/>
        <w:gridCol w:w="1260"/>
        <w:gridCol w:w="1260"/>
        <w:gridCol w:w="1260"/>
        <w:gridCol w:w="1260"/>
        <w:gridCol w:w="1120"/>
        <w:gridCol w:w="1260"/>
        <w:gridCol w:w="1260"/>
      </w:tblGrid>
      <w:tr w:rsidR="005C372A" w:rsidRPr="00A5658A" w:rsidTr="00055235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Номер основного мероприятия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Координатор/исполнитель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8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Финансовые затраты на реализацию (тыс. рублей)</w:t>
            </w:r>
          </w:p>
        </w:tc>
      </w:tr>
      <w:tr w:rsidR="005C372A" w:rsidRPr="00A5658A" w:rsidTr="00055235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всего</w:t>
            </w:r>
          </w:p>
        </w:tc>
        <w:tc>
          <w:tcPr>
            <w:tcW w:w="7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в том числе</w:t>
            </w:r>
          </w:p>
        </w:tc>
      </w:tr>
      <w:tr w:rsidR="005C372A" w:rsidRPr="00A5658A" w:rsidTr="00055235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20__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20__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20__ 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20__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20__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И т.д.</w:t>
            </w:r>
          </w:p>
        </w:tc>
      </w:tr>
      <w:tr w:rsidR="005C372A" w:rsidRPr="00A5658A" w:rsidTr="0005523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11</w:t>
            </w:r>
          </w:p>
        </w:tc>
      </w:tr>
      <w:tr w:rsidR="005C372A" w:rsidRPr="00A5658A" w:rsidTr="00055235">
        <w:tc>
          <w:tcPr>
            <w:tcW w:w="1442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Подпрограмма 1 &lt;</w:t>
            </w:r>
            <w:hyperlink w:anchor="sub_2225" w:history="1">
              <w:r w:rsidRPr="00A5658A">
                <w:rPr>
                  <w:rStyle w:val="ab"/>
                  <w:color w:val="000000" w:themeColor="text1"/>
                </w:rPr>
                <w:t>*</w:t>
              </w:r>
            </w:hyperlink>
            <w:r w:rsidRPr="00A5658A">
              <w:rPr>
                <w:color w:val="000000" w:themeColor="text1"/>
              </w:rPr>
              <w:t>&gt;</w:t>
            </w:r>
          </w:p>
        </w:tc>
      </w:tr>
      <w:tr w:rsidR="005C372A" w:rsidRPr="00A5658A" w:rsidTr="00055235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1.1.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Наименование основного мероприятия или регионального проекта (номер показателя из таблицы 1)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055235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055235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055235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055235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055235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1.2.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 xml:space="preserve">Наименование основного мероприятия или регионального проекта (номер показателя из </w:t>
            </w:r>
            <w:r w:rsidRPr="00A5658A">
              <w:rPr>
                <w:color w:val="000000" w:themeColor="text1"/>
              </w:rPr>
              <w:lastRenderedPageBreak/>
              <w:t>таблицы 1)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055235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055235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055235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 xml:space="preserve">местный </w:t>
            </w:r>
            <w:r w:rsidRPr="00A5658A">
              <w:rPr>
                <w:color w:val="000000" w:themeColor="text1"/>
              </w:rPr>
              <w:lastRenderedPageBreak/>
              <w:t>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055235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055235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Итого по подпрограмме I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055235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055235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055235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055235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055235">
        <w:tc>
          <w:tcPr>
            <w:tcW w:w="1442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Подпрограмма 2 &lt;</w:t>
            </w:r>
            <w:hyperlink w:anchor="sub_2225" w:history="1">
              <w:r w:rsidRPr="00A5658A">
                <w:rPr>
                  <w:rStyle w:val="ab"/>
                  <w:color w:val="000000" w:themeColor="text1"/>
                </w:rPr>
                <w:t>*</w:t>
              </w:r>
            </w:hyperlink>
            <w:r w:rsidRPr="00A5658A">
              <w:rPr>
                <w:color w:val="000000" w:themeColor="text1"/>
              </w:rPr>
              <w:t>&gt;</w:t>
            </w:r>
          </w:p>
        </w:tc>
      </w:tr>
      <w:tr w:rsidR="005C372A" w:rsidRPr="00A5658A" w:rsidTr="00055235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2.1.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Наименование основного мероприятия или регионального проекта (номер показателя из таблицы 1)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055235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055235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055235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055235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055235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055235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055235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 xml:space="preserve">бюджет </w:t>
            </w:r>
            <w:r w:rsidRPr="00A5658A">
              <w:rPr>
                <w:color w:val="000000" w:themeColor="text1"/>
              </w:rPr>
              <w:lastRenderedPageBreak/>
              <w:t>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055235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055235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055235">
        <w:tc>
          <w:tcPr>
            <w:tcW w:w="107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и т.д.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055235">
        <w:tc>
          <w:tcPr>
            <w:tcW w:w="1442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Подпрограмма N &lt;</w:t>
            </w:r>
            <w:hyperlink w:anchor="sub_2225" w:history="1">
              <w:r w:rsidRPr="00A5658A">
                <w:rPr>
                  <w:rStyle w:val="ab"/>
                  <w:color w:val="000000" w:themeColor="text1"/>
                </w:rPr>
                <w:t>*</w:t>
              </w:r>
            </w:hyperlink>
            <w:r w:rsidRPr="00A5658A">
              <w:rPr>
                <w:color w:val="000000" w:themeColor="text1"/>
              </w:rPr>
              <w:t>&gt;</w:t>
            </w:r>
          </w:p>
        </w:tc>
      </w:tr>
      <w:tr w:rsidR="005C372A" w:rsidRPr="00A5658A" w:rsidTr="00055235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N.1.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Наименование основного мероприятия или регионального проекта (номер показателя из таблицы 1)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055235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055235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055235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055235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055235">
        <w:tc>
          <w:tcPr>
            <w:tcW w:w="107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и т.д.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055235">
        <w:tc>
          <w:tcPr>
            <w:tcW w:w="26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Всего по муниципальной программе: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055235">
        <w:tc>
          <w:tcPr>
            <w:tcW w:w="26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055235">
        <w:tc>
          <w:tcPr>
            <w:tcW w:w="26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055235">
        <w:tc>
          <w:tcPr>
            <w:tcW w:w="26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055235">
        <w:tc>
          <w:tcPr>
            <w:tcW w:w="26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иные источники финансировани</w:t>
            </w:r>
            <w:r w:rsidRPr="00A5658A">
              <w:rPr>
                <w:color w:val="000000" w:themeColor="text1"/>
              </w:rPr>
              <w:lastRenderedPageBreak/>
              <w:t>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055235">
        <w:tc>
          <w:tcPr>
            <w:tcW w:w="26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инвестиции в объекты муниципальной собственности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055235">
        <w:tc>
          <w:tcPr>
            <w:tcW w:w="26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055235">
        <w:tc>
          <w:tcPr>
            <w:tcW w:w="26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055235">
        <w:tc>
          <w:tcPr>
            <w:tcW w:w="26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055235">
        <w:tc>
          <w:tcPr>
            <w:tcW w:w="26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055235">
        <w:tc>
          <w:tcPr>
            <w:tcW w:w="26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Прочие расходы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055235">
        <w:tc>
          <w:tcPr>
            <w:tcW w:w="26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055235">
        <w:tc>
          <w:tcPr>
            <w:tcW w:w="26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055235">
        <w:tc>
          <w:tcPr>
            <w:tcW w:w="26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055235">
        <w:tc>
          <w:tcPr>
            <w:tcW w:w="26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055235"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055235">
        <w:tc>
          <w:tcPr>
            <w:tcW w:w="26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Координатор (наименование органа администрации города)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055235">
        <w:tc>
          <w:tcPr>
            <w:tcW w:w="26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055235">
        <w:tc>
          <w:tcPr>
            <w:tcW w:w="26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055235">
        <w:tc>
          <w:tcPr>
            <w:tcW w:w="26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055235">
        <w:tc>
          <w:tcPr>
            <w:tcW w:w="26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055235">
        <w:tc>
          <w:tcPr>
            <w:tcW w:w="26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Исполнитель 1 (наименование органа администрации города или муниципального учреждения)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055235">
        <w:tc>
          <w:tcPr>
            <w:tcW w:w="26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055235">
        <w:tc>
          <w:tcPr>
            <w:tcW w:w="26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055235">
        <w:tc>
          <w:tcPr>
            <w:tcW w:w="26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055235">
        <w:tc>
          <w:tcPr>
            <w:tcW w:w="26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055235">
        <w:tc>
          <w:tcPr>
            <w:tcW w:w="26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Исполнитель 2 (наименование органа администрации города или муниципального учреждения)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055235">
        <w:tc>
          <w:tcPr>
            <w:tcW w:w="26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055235">
        <w:tc>
          <w:tcPr>
            <w:tcW w:w="26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055235">
        <w:tc>
          <w:tcPr>
            <w:tcW w:w="26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055235">
        <w:tc>
          <w:tcPr>
            <w:tcW w:w="26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055235"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и т.д.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</w:tbl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</w:p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  <w:bookmarkStart w:id="7" w:name="sub_2225"/>
      <w:r w:rsidRPr="00A5658A">
        <w:rPr>
          <w:color w:val="000000" w:themeColor="text1"/>
        </w:rPr>
        <w:t>(*) Указывается при наличии подпрограмм.</w:t>
      </w:r>
    </w:p>
    <w:bookmarkEnd w:id="7"/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</w:p>
    <w:p w:rsidR="005C372A" w:rsidRPr="00A5658A" w:rsidRDefault="005C372A" w:rsidP="005C372A">
      <w:pPr>
        <w:spacing w:after="0" w:line="240" w:lineRule="auto"/>
        <w:jc w:val="right"/>
        <w:rPr>
          <w:rStyle w:val="aa"/>
          <w:rFonts w:ascii="Arial" w:hAnsi="Arial" w:cs="Arial"/>
          <w:b w:val="0"/>
          <w:bCs/>
          <w:color w:val="000000" w:themeColor="text1"/>
        </w:rPr>
        <w:sectPr w:rsidR="005C372A" w:rsidRPr="00A5658A" w:rsidSect="005C372A">
          <w:pgSz w:w="16800" w:h="11900" w:orient="landscape"/>
          <w:pgMar w:top="851" w:right="567" w:bottom="851" w:left="1418" w:header="720" w:footer="720" w:gutter="0"/>
          <w:cols w:space="720"/>
          <w:noEndnote/>
        </w:sectPr>
      </w:pPr>
      <w:bookmarkStart w:id="8" w:name="sub_300"/>
    </w:p>
    <w:p w:rsidR="005C372A" w:rsidRPr="00A5658A" w:rsidRDefault="005C372A" w:rsidP="005C372A">
      <w:pPr>
        <w:spacing w:after="0" w:line="240" w:lineRule="auto"/>
        <w:jc w:val="right"/>
        <w:rPr>
          <w:rStyle w:val="aa"/>
          <w:b w:val="0"/>
          <w:bCs/>
          <w:color w:val="000000" w:themeColor="text1"/>
        </w:rPr>
      </w:pPr>
      <w:r w:rsidRPr="00A5658A">
        <w:rPr>
          <w:rStyle w:val="aa"/>
          <w:b w:val="0"/>
          <w:bCs/>
          <w:color w:val="000000" w:themeColor="text1"/>
        </w:rPr>
        <w:lastRenderedPageBreak/>
        <w:t>Таблица 3</w:t>
      </w:r>
    </w:p>
    <w:bookmarkEnd w:id="8"/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</w:p>
    <w:p w:rsidR="005C372A" w:rsidRPr="00A5658A" w:rsidRDefault="005C372A" w:rsidP="005C372A">
      <w:pPr>
        <w:pStyle w:val="1"/>
        <w:spacing w:before="0" w:after="0"/>
        <w:rPr>
          <w:b w:val="0"/>
          <w:color w:val="000000" w:themeColor="text1"/>
        </w:rPr>
      </w:pPr>
      <w:r w:rsidRPr="00A5658A">
        <w:rPr>
          <w:b w:val="0"/>
          <w:color w:val="000000" w:themeColor="text1"/>
        </w:rPr>
        <w:t>Мероприятия, реализуемые на принципах проектного управления, направленные в том числе на достижение национальных целей развития Российской Федерации</w:t>
      </w:r>
    </w:p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1680"/>
        <w:gridCol w:w="1960"/>
        <w:gridCol w:w="1043"/>
        <w:gridCol w:w="1134"/>
        <w:gridCol w:w="993"/>
        <w:gridCol w:w="992"/>
        <w:gridCol w:w="992"/>
        <w:gridCol w:w="709"/>
      </w:tblGrid>
      <w:tr w:rsidR="005C372A" w:rsidRPr="00A5658A" w:rsidTr="00464906">
        <w:tc>
          <w:tcPr>
            <w:tcW w:w="4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№</w:t>
            </w:r>
          </w:p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п/п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Наименование проекта или мероприятия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5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Параметры финансового обеспечения, тыс. рублей</w:t>
            </w:r>
          </w:p>
        </w:tc>
      </w:tr>
      <w:tr w:rsidR="005C372A" w:rsidRPr="00A5658A" w:rsidTr="00464906"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20__г.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20__г.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20__г.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20__г.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и т.д.</w:t>
            </w:r>
          </w:p>
        </w:tc>
      </w:tr>
      <w:tr w:rsidR="005C372A" w:rsidRPr="00A5658A" w:rsidTr="00464906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9</w:t>
            </w:r>
          </w:p>
        </w:tc>
      </w:tr>
      <w:tr w:rsidR="005C372A" w:rsidRPr="00A5658A" w:rsidTr="00464906">
        <w:tc>
          <w:tcPr>
            <w:tcW w:w="992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1"/>
              <w:spacing w:before="0" w:after="0"/>
              <w:rPr>
                <w:b w:val="0"/>
                <w:color w:val="000000" w:themeColor="text1"/>
              </w:rPr>
            </w:pPr>
            <w:r w:rsidRPr="00A5658A">
              <w:rPr>
                <w:b w:val="0"/>
                <w:color w:val="000000" w:themeColor="text1"/>
              </w:rPr>
              <w:t>Раздел I. Портфели проектов, основанные на национальных и федеральных проектах Российской Федерации</w:t>
            </w:r>
          </w:p>
        </w:tc>
      </w:tr>
      <w:tr w:rsidR="005C372A" w:rsidRPr="00A5658A" w:rsidTr="00464906">
        <w:tc>
          <w:tcPr>
            <w:tcW w:w="992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Наименование портфеля проектов</w:t>
            </w:r>
          </w:p>
        </w:tc>
      </w:tr>
      <w:tr w:rsidR="005C372A" w:rsidRPr="00A5658A" w:rsidTr="00464906">
        <w:tc>
          <w:tcPr>
            <w:tcW w:w="4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1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Номер мероприятия (из таблицы 2), Проект 1 (номер показателя из таблицы 1), срок реализации (</w:t>
            </w:r>
            <w:proofErr w:type="spellStart"/>
            <w:r w:rsidRPr="00A5658A">
              <w:rPr>
                <w:color w:val="000000" w:themeColor="text1"/>
              </w:rPr>
              <w:t>дд.мм.гг-дд.мм.гг</w:t>
            </w:r>
            <w:proofErr w:type="spellEnd"/>
            <w:r w:rsidRPr="00A5658A">
              <w:rPr>
                <w:color w:val="000000" w:themeColor="text1"/>
              </w:rPr>
              <w:t>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всего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464906"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464906"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бюджет автономного округа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464906"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местный бюджет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464906"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464906"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 xml:space="preserve">Номер мероприятия (из таблицы 2), Проект </w:t>
            </w:r>
            <w:r w:rsidRPr="00A5658A">
              <w:rPr>
                <w:color w:val="000000" w:themeColor="text1"/>
                <w:lang w:val="en-US"/>
              </w:rPr>
              <w:t>N</w:t>
            </w:r>
            <w:r w:rsidRPr="00A5658A">
              <w:rPr>
                <w:color w:val="000000" w:themeColor="text1"/>
              </w:rPr>
              <w:t xml:space="preserve"> (номер показателя из таблицы 1), срок реализации (</w:t>
            </w:r>
            <w:proofErr w:type="spellStart"/>
            <w:r w:rsidRPr="00A5658A">
              <w:rPr>
                <w:color w:val="000000" w:themeColor="text1"/>
              </w:rPr>
              <w:t>дд.мм.гг-дд.мм.гг</w:t>
            </w:r>
            <w:proofErr w:type="spellEnd"/>
            <w:r w:rsidRPr="00A5658A">
              <w:rPr>
                <w:color w:val="000000" w:themeColor="text1"/>
              </w:rPr>
              <w:t>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всего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464906"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464906"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бюджет автономного округа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464906"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местный бюджет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464906"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464906"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Итого по портфелю проектов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всего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464906"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464906"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бюджет автономного округа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464906"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местный бюджет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464906"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464906">
        <w:tc>
          <w:tcPr>
            <w:tcW w:w="992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C372A" w:rsidRPr="001B3C0A" w:rsidRDefault="005C372A" w:rsidP="005C372A">
            <w:pPr>
              <w:pStyle w:val="af1"/>
              <w:jc w:val="center"/>
              <w:rPr>
                <w:color w:val="000000" w:themeColor="text1"/>
                <w:lang w:val="en-US"/>
              </w:rPr>
            </w:pPr>
            <w:r w:rsidRPr="00A5658A">
              <w:rPr>
                <w:color w:val="000000" w:themeColor="text1"/>
              </w:rPr>
              <w:t xml:space="preserve">Наименование портфеля проектов </w:t>
            </w:r>
            <w:r w:rsidR="001B3C0A">
              <w:rPr>
                <w:color w:val="000000" w:themeColor="text1"/>
                <w:lang w:val="en-US"/>
              </w:rPr>
              <w:t>N</w:t>
            </w:r>
          </w:p>
        </w:tc>
      </w:tr>
      <w:tr w:rsidR="005C372A" w:rsidRPr="00A5658A" w:rsidTr="00464906">
        <w:tc>
          <w:tcPr>
            <w:tcW w:w="4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1B3C0A" w:rsidRDefault="001B3C0A" w:rsidP="005C372A">
            <w:pPr>
              <w:pStyle w:val="af1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N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 xml:space="preserve">Номер мероприятия (из таблицы 2), Проект </w:t>
            </w:r>
            <w:r w:rsidRPr="00A5658A">
              <w:rPr>
                <w:color w:val="000000" w:themeColor="text1"/>
                <w:lang w:val="en-US"/>
              </w:rPr>
              <w:t>N</w:t>
            </w:r>
            <w:r w:rsidRPr="00A5658A">
              <w:rPr>
                <w:color w:val="000000" w:themeColor="text1"/>
              </w:rPr>
              <w:t xml:space="preserve"> (номер показателя из таблицы 1), </w:t>
            </w:r>
            <w:r w:rsidRPr="00A5658A">
              <w:rPr>
                <w:color w:val="000000" w:themeColor="text1"/>
              </w:rPr>
              <w:lastRenderedPageBreak/>
              <w:t>срок реализации (</w:t>
            </w:r>
            <w:proofErr w:type="spellStart"/>
            <w:r w:rsidRPr="00A5658A">
              <w:rPr>
                <w:color w:val="000000" w:themeColor="text1"/>
              </w:rPr>
              <w:t>дд.мм.гг-дд.мм.гг</w:t>
            </w:r>
            <w:proofErr w:type="spellEnd"/>
            <w:r w:rsidRPr="00A5658A">
              <w:rPr>
                <w:color w:val="000000" w:themeColor="text1"/>
              </w:rPr>
              <w:t>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lastRenderedPageBreak/>
              <w:t>всего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464906"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464906"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бюджет автономного округа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464906"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 xml:space="preserve">местный </w:t>
            </w:r>
            <w:r w:rsidRPr="00A5658A">
              <w:rPr>
                <w:color w:val="000000" w:themeColor="text1"/>
              </w:rPr>
              <w:lastRenderedPageBreak/>
              <w:t>бюджет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464906"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464906"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Итого по портфелю проектов N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всего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464906"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464906"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бюджет автономного округа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464906"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местный бюджет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464906"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464906">
        <w:tc>
          <w:tcPr>
            <w:tcW w:w="992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1"/>
              <w:spacing w:before="0" w:after="0"/>
              <w:rPr>
                <w:b w:val="0"/>
                <w:color w:val="000000" w:themeColor="text1"/>
              </w:rPr>
            </w:pPr>
            <w:r w:rsidRPr="00A5658A">
              <w:rPr>
                <w:b w:val="0"/>
                <w:color w:val="000000" w:themeColor="text1"/>
              </w:rPr>
              <w:t>Раздел II. Портфели проектов города Мегиона (указывается перечень портфелей проектов, не основанных на национальных и федеральных проектах Российской Федерации и включенных в состав портфелей проектов Ханты-Мансийского автономного округа - Югры)</w:t>
            </w:r>
          </w:p>
        </w:tc>
      </w:tr>
      <w:tr w:rsidR="005C372A" w:rsidRPr="00A5658A" w:rsidTr="00464906">
        <w:tc>
          <w:tcPr>
            <w:tcW w:w="992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Наименование портфеля проектов</w:t>
            </w:r>
          </w:p>
        </w:tc>
      </w:tr>
      <w:tr w:rsidR="005C372A" w:rsidRPr="00A5658A" w:rsidTr="00464906">
        <w:tc>
          <w:tcPr>
            <w:tcW w:w="4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1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Номер мероприятия (из таблицы 2), Проект 1 (номер показателя из таблицы 1), срок реализации (</w:t>
            </w:r>
            <w:proofErr w:type="spellStart"/>
            <w:r w:rsidRPr="00A5658A">
              <w:rPr>
                <w:color w:val="000000" w:themeColor="text1"/>
              </w:rPr>
              <w:t>дд.мм.гг-дд.мм.гг</w:t>
            </w:r>
            <w:proofErr w:type="spellEnd"/>
            <w:r w:rsidRPr="00A5658A">
              <w:rPr>
                <w:color w:val="000000" w:themeColor="text1"/>
              </w:rPr>
              <w:t>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всего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464906"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464906"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бюджет автономного округа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464906"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местный бюджет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464906"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464906"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 xml:space="preserve">Номер мероприятия (из таблицы 2), Проект </w:t>
            </w:r>
            <w:r w:rsidRPr="00A5658A">
              <w:rPr>
                <w:color w:val="000000" w:themeColor="text1"/>
                <w:lang w:val="en-US"/>
              </w:rPr>
              <w:t>N</w:t>
            </w:r>
            <w:r w:rsidRPr="00A5658A">
              <w:rPr>
                <w:color w:val="000000" w:themeColor="text1"/>
              </w:rPr>
              <w:t xml:space="preserve"> (номер показателя из таблицы 1), срок реализации (</w:t>
            </w:r>
            <w:proofErr w:type="spellStart"/>
            <w:r w:rsidRPr="00A5658A">
              <w:rPr>
                <w:color w:val="000000" w:themeColor="text1"/>
              </w:rPr>
              <w:t>дд.мм.гг-дд.мм.гг</w:t>
            </w:r>
            <w:proofErr w:type="spellEnd"/>
            <w:r w:rsidRPr="00A5658A">
              <w:rPr>
                <w:color w:val="000000" w:themeColor="text1"/>
              </w:rPr>
              <w:t>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всего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464906"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464906"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бюджет автономного округа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464906"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местный бюджет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464906"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464906"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Номер мероприятия (из таблицы 2), Мероприятие 1 (номер показателя из таблицы 1), срок реализации (</w:t>
            </w:r>
            <w:proofErr w:type="spellStart"/>
            <w:r w:rsidRPr="00A5658A">
              <w:rPr>
                <w:color w:val="000000" w:themeColor="text1"/>
              </w:rPr>
              <w:t>дд.мм.гг-дд.мм.гг</w:t>
            </w:r>
            <w:proofErr w:type="spellEnd"/>
            <w:r w:rsidRPr="00A5658A">
              <w:rPr>
                <w:color w:val="000000" w:themeColor="text1"/>
              </w:rPr>
              <w:t>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всего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464906"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464906"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бюджет автономного округа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464906"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местный бюджет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464906"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464906"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Итого по портфелю проектов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всего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464906"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464906"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бюджет автономного округа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464906"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местный бюджет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464906"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464906">
        <w:tc>
          <w:tcPr>
            <w:tcW w:w="992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1"/>
              <w:spacing w:before="0" w:after="0"/>
              <w:rPr>
                <w:b w:val="0"/>
                <w:color w:val="000000" w:themeColor="text1"/>
              </w:rPr>
            </w:pPr>
            <w:r w:rsidRPr="00A5658A">
              <w:rPr>
                <w:b w:val="0"/>
                <w:color w:val="000000" w:themeColor="text1"/>
              </w:rPr>
              <w:t>Раздел III. Проекты города Мегиона (указываются проекты, не включенные в состав портфелей проектов Ханты-Мансийского автономного округа - Югры)</w:t>
            </w:r>
          </w:p>
        </w:tc>
      </w:tr>
      <w:tr w:rsidR="005C372A" w:rsidRPr="00A5658A" w:rsidTr="00464906">
        <w:tc>
          <w:tcPr>
            <w:tcW w:w="992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Наименование проекта</w:t>
            </w:r>
          </w:p>
        </w:tc>
      </w:tr>
      <w:tr w:rsidR="005C372A" w:rsidRPr="00A5658A" w:rsidTr="00464906">
        <w:tc>
          <w:tcPr>
            <w:tcW w:w="4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1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Номер мероприятия (из таблицы 2), Проект 1, срок реализации (дд.мм.</w:t>
            </w:r>
            <w:proofErr w:type="spellStart"/>
            <w:r w:rsidRPr="00A5658A">
              <w:rPr>
                <w:color w:val="000000" w:themeColor="text1"/>
              </w:rPr>
              <w:t>гг</w:t>
            </w:r>
            <w:proofErr w:type="spellEnd"/>
            <w:r w:rsidRPr="00A5658A">
              <w:rPr>
                <w:color w:val="000000" w:themeColor="text1"/>
              </w:rPr>
              <w:t>.-</w:t>
            </w:r>
            <w:proofErr w:type="spellStart"/>
            <w:r w:rsidRPr="00A5658A">
              <w:rPr>
                <w:color w:val="000000" w:themeColor="text1"/>
              </w:rPr>
              <w:t>дд.мм.гг</w:t>
            </w:r>
            <w:proofErr w:type="spellEnd"/>
            <w:r w:rsidRPr="00A5658A">
              <w:rPr>
                <w:color w:val="000000" w:themeColor="text1"/>
              </w:rPr>
              <w:t>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всего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464906"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464906"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бюджет автономного округа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464906"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местный бюджет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464906"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464906">
        <w:tc>
          <w:tcPr>
            <w:tcW w:w="4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№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Номер мероприятия (из таблицы 2), Проект 1, срок реализации (дд.мм.</w:t>
            </w:r>
            <w:proofErr w:type="spellStart"/>
            <w:r w:rsidRPr="00A5658A">
              <w:rPr>
                <w:color w:val="000000" w:themeColor="text1"/>
              </w:rPr>
              <w:t>гг</w:t>
            </w:r>
            <w:proofErr w:type="spellEnd"/>
            <w:r w:rsidRPr="00A5658A">
              <w:rPr>
                <w:color w:val="000000" w:themeColor="text1"/>
              </w:rPr>
              <w:t>.-</w:t>
            </w:r>
            <w:proofErr w:type="spellStart"/>
            <w:r w:rsidRPr="00A5658A">
              <w:rPr>
                <w:color w:val="000000" w:themeColor="text1"/>
              </w:rPr>
              <w:t>дд.мм.гг</w:t>
            </w:r>
            <w:proofErr w:type="spellEnd"/>
            <w:r w:rsidRPr="00A5658A">
              <w:rPr>
                <w:color w:val="000000" w:themeColor="text1"/>
              </w:rPr>
              <w:t>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всего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464906"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464906"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бюджет автономного округа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464906"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местный бюджет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464906"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</w:tbl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</w:p>
    <w:p w:rsidR="005C372A" w:rsidRDefault="005C372A" w:rsidP="005C372A">
      <w:pPr>
        <w:spacing w:after="0" w:line="240" w:lineRule="auto"/>
        <w:jc w:val="right"/>
        <w:rPr>
          <w:rStyle w:val="aa"/>
          <w:b w:val="0"/>
          <w:bCs/>
          <w:color w:val="000000" w:themeColor="text1"/>
        </w:rPr>
      </w:pPr>
      <w:bookmarkStart w:id="9" w:name="sub_400"/>
    </w:p>
    <w:p w:rsidR="005C372A" w:rsidRDefault="005C372A" w:rsidP="005C372A">
      <w:pPr>
        <w:spacing w:after="0" w:line="240" w:lineRule="auto"/>
        <w:jc w:val="right"/>
        <w:rPr>
          <w:rStyle w:val="aa"/>
          <w:b w:val="0"/>
          <w:bCs/>
          <w:color w:val="000000" w:themeColor="text1"/>
        </w:rPr>
      </w:pPr>
    </w:p>
    <w:p w:rsidR="005C372A" w:rsidRDefault="005C372A" w:rsidP="005C372A">
      <w:pPr>
        <w:spacing w:after="0" w:line="240" w:lineRule="auto"/>
        <w:jc w:val="right"/>
        <w:rPr>
          <w:rStyle w:val="aa"/>
          <w:b w:val="0"/>
          <w:bCs/>
          <w:color w:val="000000" w:themeColor="text1"/>
        </w:rPr>
      </w:pPr>
    </w:p>
    <w:p w:rsidR="005C372A" w:rsidRDefault="005C372A" w:rsidP="005C372A">
      <w:pPr>
        <w:spacing w:after="0" w:line="240" w:lineRule="auto"/>
        <w:jc w:val="right"/>
        <w:rPr>
          <w:rStyle w:val="aa"/>
          <w:b w:val="0"/>
          <w:bCs/>
          <w:color w:val="000000" w:themeColor="text1"/>
        </w:rPr>
      </w:pPr>
    </w:p>
    <w:p w:rsidR="005C372A" w:rsidRDefault="005C372A" w:rsidP="005C372A">
      <w:pPr>
        <w:spacing w:after="0" w:line="240" w:lineRule="auto"/>
        <w:jc w:val="right"/>
        <w:rPr>
          <w:rStyle w:val="aa"/>
          <w:b w:val="0"/>
          <w:bCs/>
          <w:color w:val="000000" w:themeColor="text1"/>
        </w:rPr>
      </w:pPr>
    </w:p>
    <w:p w:rsidR="005C372A" w:rsidRDefault="005C372A" w:rsidP="005C372A">
      <w:pPr>
        <w:spacing w:after="0" w:line="240" w:lineRule="auto"/>
        <w:jc w:val="right"/>
        <w:rPr>
          <w:rStyle w:val="aa"/>
          <w:b w:val="0"/>
          <w:bCs/>
          <w:color w:val="000000" w:themeColor="text1"/>
        </w:rPr>
      </w:pPr>
    </w:p>
    <w:p w:rsidR="005C372A" w:rsidRDefault="005C372A" w:rsidP="005C372A">
      <w:pPr>
        <w:spacing w:after="0" w:line="240" w:lineRule="auto"/>
        <w:jc w:val="right"/>
        <w:rPr>
          <w:rStyle w:val="aa"/>
          <w:b w:val="0"/>
          <w:bCs/>
          <w:color w:val="000000" w:themeColor="text1"/>
        </w:rPr>
      </w:pPr>
    </w:p>
    <w:p w:rsidR="005C372A" w:rsidRDefault="005C372A" w:rsidP="005C372A">
      <w:pPr>
        <w:spacing w:after="0" w:line="240" w:lineRule="auto"/>
        <w:jc w:val="right"/>
        <w:rPr>
          <w:rStyle w:val="aa"/>
          <w:b w:val="0"/>
          <w:bCs/>
          <w:color w:val="000000" w:themeColor="text1"/>
        </w:rPr>
      </w:pPr>
    </w:p>
    <w:p w:rsidR="001B3C0A" w:rsidRDefault="001B3C0A" w:rsidP="005C372A">
      <w:pPr>
        <w:spacing w:after="0" w:line="240" w:lineRule="auto"/>
        <w:jc w:val="right"/>
        <w:rPr>
          <w:rStyle w:val="aa"/>
          <w:b w:val="0"/>
          <w:bCs/>
          <w:color w:val="000000" w:themeColor="text1"/>
        </w:rPr>
      </w:pPr>
    </w:p>
    <w:p w:rsidR="001B3C0A" w:rsidRDefault="001B3C0A" w:rsidP="005C372A">
      <w:pPr>
        <w:spacing w:after="0" w:line="240" w:lineRule="auto"/>
        <w:jc w:val="right"/>
        <w:rPr>
          <w:rStyle w:val="aa"/>
          <w:b w:val="0"/>
          <w:bCs/>
          <w:color w:val="000000" w:themeColor="text1"/>
        </w:rPr>
      </w:pPr>
    </w:p>
    <w:p w:rsidR="001B3C0A" w:rsidRDefault="001B3C0A" w:rsidP="005C372A">
      <w:pPr>
        <w:spacing w:after="0" w:line="240" w:lineRule="auto"/>
        <w:jc w:val="right"/>
        <w:rPr>
          <w:rStyle w:val="aa"/>
          <w:b w:val="0"/>
          <w:bCs/>
          <w:color w:val="000000" w:themeColor="text1"/>
        </w:rPr>
      </w:pPr>
    </w:p>
    <w:p w:rsidR="001B3C0A" w:rsidRDefault="001B3C0A" w:rsidP="005C372A">
      <w:pPr>
        <w:spacing w:after="0" w:line="240" w:lineRule="auto"/>
        <w:jc w:val="right"/>
        <w:rPr>
          <w:rStyle w:val="aa"/>
          <w:b w:val="0"/>
          <w:bCs/>
          <w:color w:val="000000" w:themeColor="text1"/>
        </w:rPr>
      </w:pPr>
    </w:p>
    <w:p w:rsidR="001B3C0A" w:rsidRDefault="001B3C0A" w:rsidP="005C372A">
      <w:pPr>
        <w:spacing w:after="0" w:line="240" w:lineRule="auto"/>
        <w:jc w:val="right"/>
        <w:rPr>
          <w:rStyle w:val="aa"/>
          <w:b w:val="0"/>
          <w:bCs/>
          <w:color w:val="000000" w:themeColor="text1"/>
        </w:rPr>
      </w:pPr>
    </w:p>
    <w:p w:rsidR="001B3C0A" w:rsidRDefault="001B3C0A" w:rsidP="005C372A">
      <w:pPr>
        <w:spacing w:after="0" w:line="240" w:lineRule="auto"/>
        <w:jc w:val="right"/>
        <w:rPr>
          <w:rStyle w:val="aa"/>
          <w:b w:val="0"/>
          <w:bCs/>
          <w:color w:val="000000" w:themeColor="text1"/>
        </w:rPr>
      </w:pPr>
    </w:p>
    <w:p w:rsidR="001B3C0A" w:rsidRDefault="001B3C0A" w:rsidP="005C372A">
      <w:pPr>
        <w:spacing w:after="0" w:line="240" w:lineRule="auto"/>
        <w:jc w:val="right"/>
        <w:rPr>
          <w:rStyle w:val="aa"/>
          <w:b w:val="0"/>
          <w:bCs/>
          <w:color w:val="000000" w:themeColor="text1"/>
        </w:rPr>
      </w:pPr>
    </w:p>
    <w:p w:rsidR="001B3C0A" w:rsidRDefault="001B3C0A" w:rsidP="005C372A">
      <w:pPr>
        <w:spacing w:after="0" w:line="240" w:lineRule="auto"/>
        <w:jc w:val="right"/>
        <w:rPr>
          <w:rStyle w:val="aa"/>
          <w:b w:val="0"/>
          <w:bCs/>
          <w:color w:val="000000" w:themeColor="text1"/>
        </w:rPr>
      </w:pPr>
    </w:p>
    <w:p w:rsidR="001B3C0A" w:rsidRDefault="001B3C0A" w:rsidP="005C372A">
      <w:pPr>
        <w:spacing w:after="0" w:line="240" w:lineRule="auto"/>
        <w:jc w:val="right"/>
        <w:rPr>
          <w:rStyle w:val="aa"/>
          <w:b w:val="0"/>
          <w:bCs/>
          <w:color w:val="000000" w:themeColor="text1"/>
        </w:rPr>
      </w:pPr>
    </w:p>
    <w:p w:rsidR="001B3C0A" w:rsidRDefault="001B3C0A" w:rsidP="005C372A">
      <w:pPr>
        <w:spacing w:after="0" w:line="240" w:lineRule="auto"/>
        <w:jc w:val="right"/>
        <w:rPr>
          <w:rStyle w:val="aa"/>
          <w:b w:val="0"/>
          <w:bCs/>
          <w:color w:val="000000" w:themeColor="text1"/>
        </w:rPr>
      </w:pPr>
    </w:p>
    <w:p w:rsidR="005C372A" w:rsidRPr="00A5658A" w:rsidRDefault="005C372A" w:rsidP="005C372A">
      <w:pPr>
        <w:spacing w:after="0" w:line="240" w:lineRule="auto"/>
        <w:jc w:val="right"/>
        <w:rPr>
          <w:rStyle w:val="aa"/>
          <w:b w:val="0"/>
          <w:bCs/>
          <w:color w:val="000000" w:themeColor="text1"/>
        </w:rPr>
      </w:pPr>
      <w:r w:rsidRPr="00A5658A">
        <w:rPr>
          <w:rStyle w:val="aa"/>
          <w:b w:val="0"/>
          <w:bCs/>
          <w:color w:val="000000" w:themeColor="text1"/>
        </w:rPr>
        <w:lastRenderedPageBreak/>
        <w:t>Таблица 4</w:t>
      </w:r>
    </w:p>
    <w:bookmarkEnd w:id="9"/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</w:p>
    <w:p w:rsidR="005C372A" w:rsidRPr="00A5658A" w:rsidRDefault="005C372A" w:rsidP="005C372A">
      <w:pPr>
        <w:pStyle w:val="1"/>
        <w:spacing w:before="0" w:after="0"/>
        <w:rPr>
          <w:b w:val="0"/>
          <w:color w:val="000000" w:themeColor="text1"/>
        </w:rPr>
      </w:pPr>
      <w:r w:rsidRPr="00A5658A">
        <w:rPr>
          <w:b w:val="0"/>
          <w:color w:val="000000" w:themeColor="text1"/>
        </w:rPr>
        <w:t>Характеристика основных мероприятий муниципальной программы, их связь с целевыми показателями</w:t>
      </w:r>
    </w:p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843"/>
        <w:gridCol w:w="2693"/>
        <w:gridCol w:w="1701"/>
      </w:tblGrid>
      <w:tr w:rsidR="005C372A" w:rsidRPr="00A5658A" w:rsidTr="00464906">
        <w:trPr>
          <w:trHeight w:val="39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№ п/п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Основные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Наименование целевого показателя &lt;</w:t>
            </w:r>
            <w:hyperlink w:anchor="sub_222" w:history="1">
              <w:r w:rsidRPr="00A5658A">
                <w:rPr>
                  <w:rStyle w:val="ab"/>
                  <w:color w:val="000000" w:themeColor="text1"/>
                </w:rPr>
                <w:t>**</w:t>
              </w:r>
            </w:hyperlink>
            <w:r w:rsidRPr="00A5658A">
              <w:rPr>
                <w:color w:val="000000" w:themeColor="text1"/>
              </w:rPr>
              <w:t>&gt;</w:t>
            </w:r>
          </w:p>
        </w:tc>
      </w:tr>
      <w:tr w:rsidR="005C372A" w:rsidRPr="00A5658A" w:rsidTr="00464906">
        <w:trPr>
          <w:trHeight w:val="21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Наименование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Содержание (направления расходов)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Номер приложения к муниципальной программе, реквизиты нормативного правового акта, наименование портфеля проектов (проекта) &lt;</w:t>
            </w:r>
            <w:hyperlink w:anchor="sub_111" w:history="1">
              <w:r w:rsidRPr="00A5658A">
                <w:rPr>
                  <w:rStyle w:val="ab"/>
                  <w:color w:val="000000" w:themeColor="text1"/>
                </w:rPr>
                <w:t>*</w:t>
              </w:r>
            </w:hyperlink>
            <w:r w:rsidRPr="00A5658A">
              <w:rPr>
                <w:color w:val="000000" w:themeColor="text1"/>
              </w:rPr>
              <w:t>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464906">
        <w:trPr>
          <w:trHeight w:val="2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5</w:t>
            </w:r>
          </w:p>
        </w:tc>
      </w:tr>
      <w:tr w:rsidR="005C372A" w:rsidRPr="00A5658A" w:rsidTr="00464906">
        <w:trPr>
          <w:trHeight w:val="21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Цели</w:t>
            </w:r>
          </w:p>
        </w:tc>
      </w:tr>
      <w:tr w:rsidR="005C372A" w:rsidRPr="00A5658A" w:rsidTr="00464906">
        <w:trPr>
          <w:trHeight w:val="21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Задачи</w:t>
            </w:r>
          </w:p>
        </w:tc>
      </w:tr>
      <w:tr w:rsidR="005C372A" w:rsidRPr="00A5658A" w:rsidTr="00464906">
        <w:trPr>
          <w:trHeight w:val="21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Подпрограмма 1 &lt;</w:t>
            </w:r>
            <w:hyperlink w:anchor="sub_333" w:history="1">
              <w:r w:rsidRPr="00A5658A">
                <w:rPr>
                  <w:rStyle w:val="ab"/>
                  <w:color w:val="000000" w:themeColor="text1"/>
                </w:rPr>
                <w:t>***</w:t>
              </w:r>
            </w:hyperlink>
            <w:r w:rsidRPr="00A5658A">
              <w:rPr>
                <w:color w:val="000000" w:themeColor="text1"/>
              </w:rPr>
              <w:t>&gt;</w:t>
            </w:r>
          </w:p>
        </w:tc>
      </w:tr>
      <w:tr w:rsidR="005C372A" w:rsidRPr="00A5658A" w:rsidTr="00464906">
        <w:trPr>
          <w:trHeight w:val="2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464906">
        <w:trPr>
          <w:trHeight w:val="2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464906">
        <w:trPr>
          <w:trHeight w:val="21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Цели</w:t>
            </w:r>
          </w:p>
        </w:tc>
      </w:tr>
      <w:tr w:rsidR="005C372A" w:rsidRPr="00A5658A" w:rsidTr="00464906">
        <w:trPr>
          <w:trHeight w:val="21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Задачи</w:t>
            </w:r>
          </w:p>
        </w:tc>
      </w:tr>
      <w:tr w:rsidR="005C372A" w:rsidRPr="00A5658A" w:rsidTr="00464906">
        <w:trPr>
          <w:trHeight w:val="21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Подпрограмма 2 &lt;</w:t>
            </w:r>
            <w:hyperlink w:anchor="sub_333" w:history="1">
              <w:r w:rsidRPr="00A5658A">
                <w:rPr>
                  <w:rStyle w:val="ab"/>
                  <w:color w:val="000000" w:themeColor="text1"/>
                </w:rPr>
                <w:t>***</w:t>
              </w:r>
            </w:hyperlink>
            <w:r w:rsidRPr="00A5658A">
              <w:rPr>
                <w:color w:val="000000" w:themeColor="text1"/>
              </w:rPr>
              <w:t>&gt;</w:t>
            </w:r>
          </w:p>
        </w:tc>
      </w:tr>
      <w:tr w:rsidR="005C372A" w:rsidRPr="00A5658A" w:rsidTr="00464906">
        <w:trPr>
          <w:trHeight w:val="2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464906">
        <w:trPr>
          <w:trHeight w:val="2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464906">
        <w:trPr>
          <w:trHeight w:val="21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Цели</w:t>
            </w:r>
          </w:p>
        </w:tc>
      </w:tr>
      <w:tr w:rsidR="005C372A" w:rsidRPr="00A5658A" w:rsidTr="00464906">
        <w:trPr>
          <w:trHeight w:val="21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Задачи</w:t>
            </w:r>
          </w:p>
        </w:tc>
      </w:tr>
      <w:tr w:rsidR="005C372A" w:rsidRPr="00A5658A" w:rsidTr="00464906">
        <w:trPr>
          <w:trHeight w:val="21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 xml:space="preserve">Подпрограмма </w:t>
            </w:r>
            <w:r w:rsidRPr="00A5658A">
              <w:rPr>
                <w:color w:val="000000" w:themeColor="text1"/>
                <w:lang w:val="en-US"/>
              </w:rPr>
              <w:t>N</w:t>
            </w:r>
            <w:r w:rsidRPr="00A5658A">
              <w:rPr>
                <w:color w:val="000000" w:themeColor="text1"/>
              </w:rPr>
              <w:t xml:space="preserve"> &lt;</w:t>
            </w:r>
            <w:hyperlink w:anchor="sub_333" w:history="1">
              <w:r w:rsidRPr="00A5658A">
                <w:rPr>
                  <w:rStyle w:val="ab"/>
                  <w:color w:val="000000" w:themeColor="text1"/>
                </w:rPr>
                <w:t>***</w:t>
              </w:r>
            </w:hyperlink>
            <w:r w:rsidRPr="00A5658A">
              <w:rPr>
                <w:color w:val="000000" w:themeColor="text1"/>
              </w:rPr>
              <w:t>&gt;</w:t>
            </w:r>
          </w:p>
        </w:tc>
      </w:tr>
      <w:tr w:rsidR="005C372A" w:rsidRPr="00A5658A" w:rsidTr="00464906">
        <w:trPr>
          <w:trHeight w:val="2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  <w:lang w:val="en-US"/>
              </w:rPr>
              <w:t>N.</w:t>
            </w:r>
            <w:r w:rsidRPr="00A5658A">
              <w:rPr>
                <w:color w:val="000000" w:themeColor="text1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464906">
        <w:trPr>
          <w:trHeight w:val="2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  <w:lang w:val="en-US"/>
              </w:rPr>
              <w:t>N.</w:t>
            </w:r>
            <w:r w:rsidRPr="00A5658A">
              <w:rPr>
                <w:color w:val="000000" w:themeColor="text1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464906">
        <w:trPr>
          <w:trHeight w:val="39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и т.д.</w:t>
            </w:r>
          </w:p>
        </w:tc>
      </w:tr>
    </w:tbl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</w:p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  <w:r w:rsidRPr="00A5658A">
        <w:rPr>
          <w:color w:val="000000" w:themeColor="text1"/>
        </w:rPr>
        <w:t>Примечания:</w:t>
      </w:r>
    </w:p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  <w:bookmarkStart w:id="10" w:name="sub_111"/>
      <w:r w:rsidRPr="00A5658A">
        <w:rPr>
          <w:color w:val="000000" w:themeColor="text1"/>
        </w:rPr>
        <w:t>(*) Заполняется при наличии.</w:t>
      </w:r>
    </w:p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  <w:bookmarkStart w:id="11" w:name="sub_222"/>
      <w:bookmarkEnd w:id="10"/>
      <w:r w:rsidRPr="00A5658A">
        <w:rPr>
          <w:color w:val="000000" w:themeColor="text1"/>
        </w:rPr>
        <w:t>(**) Характеристика, методика расчета или ссылка на форму федерального статистического наблюдения.</w:t>
      </w:r>
    </w:p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  <w:bookmarkStart w:id="12" w:name="sub_333"/>
      <w:bookmarkEnd w:id="11"/>
      <w:r w:rsidRPr="00A5658A">
        <w:rPr>
          <w:color w:val="000000" w:themeColor="text1"/>
        </w:rPr>
        <w:t>(***) Указывается при наличии подпрограмм.</w:t>
      </w:r>
    </w:p>
    <w:bookmarkEnd w:id="12"/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</w:p>
    <w:p w:rsidR="005C372A" w:rsidRPr="00A5658A" w:rsidRDefault="005C372A" w:rsidP="005C372A">
      <w:pPr>
        <w:spacing w:after="0" w:line="240" w:lineRule="auto"/>
        <w:jc w:val="right"/>
        <w:rPr>
          <w:rStyle w:val="aa"/>
          <w:b w:val="0"/>
          <w:bCs/>
          <w:color w:val="000000" w:themeColor="text1"/>
        </w:rPr>
      </w:pPr>
      <w:bookmarkStart w:id="13" w:name="sub_500"/>
      <w:r w:rsidRPr="00A5658A">
        <w:rPr>
          <w:rStyle w:val="aa"/>
          <w:b w:val="0"/>
          <w:bCs/>
          <w:color w:val="000000" w:themeColor="text1"/>
        </w:rPr>
        <w:t>Таблица 5</w:t>
      </w:r>
    </w:p>
    <w:bookmarkEnd w:id="13"/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</w:p>
    <w:p w:rsidR="005C372A" w:rsidRPr="00A5658A" w:rsidRDefault="005C372A" w:rsidP="005C372A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</w:rPr>
      </w:pPr>
      <w:r w:rsidRPr="00A5658A">
        <w:rPr>
          <w:rFonts w:ascii="Times New Roman" w:hAnsi="Times New Roman" w:cs="Times New Roman"/>
          <w:b w:val="0"/>
          <w:color w:val="000000" w:themeColor="text1"/>
        </w:rPr>
        <w:t>Перечень объектов капитального строительства</w:t>
      </w:r>
    </w:p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660"/>
        <w:gridCol w:w="1540"/>
        <w:gridCol w:w="2100"/>
        <w:gridCol w:w="3063"/>
      </w:tblGrid>
      <w:tr w:rsidR="005C372A" w:rsidRPr="00A5658A" w:rsidTr="0046490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58A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A5658A">
              <w:rPr>
                <w:rFonts w:ascii="Times New Roman" w:hAnsi="Times New Roman" w:cs="Times New Roman"/>
                <w:color w:val="000000" w:themeColor="text1"/>
              </w:rPr>
              <w:br/>
              <w:t>п/п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58A">
              <w:rPr>
                <w:rFonts w:ascii="Times New Roman" w:hAnsi="Times New Roman" w:cs="Times New Roman"/>
                <w:color w:val="000000" w:themeColor="text1"/>
              </w:rPr>
              <w:t>Наименование объекта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58A">
              <w:rPr>
                <w:rFonts w:ascii="Times New Roman" w:hAnsi="Times New Roman" w:cs="Times New Roman"/>
                <w:color w:val="000000" w:themeColor="text1"/>
              </w:rPr>
              <w:t>Мощность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58A">
              <w:rPr>
                <w:rFonts w:ascii="Times New Roman" w:hAnsi="Times New Roman" w:cs="Times New Roman"/>
                <w:color w:val="000000" w:themeColor="text1"/>
              </w:rPr>
              <w:t>Срок строительства, проектирования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58A">
              <w:rPr>
                <w:rFonts w:ascii="Times New Roman" w:hAnsi="Times New Roman" w:cs="Times New Roman"/>
                <w:color w:val="000000" w:themeColor="text1"/>
              </w:rPr>
              <w:t>Механизм реализации</w:t>
            </w:r>
          </w:p>
        </w:tc>
      </w:tr>
      <w:tr w:rsidR="005C372A" w:rsidRPr="00A5658A" w:rsidTr="0046490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58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58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58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58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58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5C372A" w:rsidRPr="00A5658A" w:rsidTr="0046490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58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372A" w:rsidRPr="00A5658A" w:rsidTr="0046490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58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372A" w:rsidRPr="00A5658A" w:rsidTr="0046490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58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B3C0A" w:rsidRDefault="001B3C0A" w:rsidP="005C372A">
      <w:pPr>
        <w:spacing w:after="0" w:line="240" w:lineRule="auto"/>
        <w:jc w:val="right"/>
        <w:rPr>
          <w:rStyle w:val="aa"/>
          <w:b w:val="0"/>
          <w:bCs/>
          <w:color w:val="000000" w:themeColor="text1"/>
        </w:rPr>
      </w:pPr>
      <w:bookmarkStart w:id="14" w:name="sub_600"/>
    </w:p>
    <w:p w:rsidR="001B3C0A" w:rsidRDefault="001B3C0A" w:rsidP="005C372A">
      <w:pPr>
        <w:spacing w:after="0" w:line="240" w:lineRule="auto"/>
        <w:jc w:val="right"/>
        <w:rPr>
          <w:rStyle w:val="aa"/>
          <w:b w:val="0"/>
          <w:bCs/>
          <w:color w:val="000000" w:themeColor="text1"/>
        </w:rPr>
      </w:pPr>
    </w:p>
    <w:p w:rsidR="001B3C0A" w:rsidRDefault="001B3C0A" w:rsidP="005C372A">
      <w:pPr>
        <w:spacing w:after="0" w:line="240" w:lineRule="auto"/>
        <w:jc w:val="right"/>
        <w:rPr>
          <w:rStyle w:val="aa"/>
          <w:b w:val="0"/>
          <w:bCs/>
          <w:color w:val="000000" w:themeColor="text1"/>
        </w:rPr>
      </w:pPr>
    </w:p>
    <w:p w:rsidR="005C372A" w:rsidRPr="00A5658A" w:rsidRDefault="005C372A" w:rsidP="005C372A">
      <w:pPr>
        <w:spacing w:after="0" w:line="240" w:lineRule="auto"/>
        <w:jc w:val="right"/>
        <w:rPr>
          <w:rStyle w:val="aa"/>
          <w:b w:val="0"/>
          <w:bCs/>
          <w:color w:val="000000" w:themeColor="text1"/>
        </w:rPr>
      </w:pPr>
      <w:r w:rsidRPr="00A5658A">
        <w:rPr>
          <w:rStyle w:val="aa"/>
          <w:b w:val="0"/>
          <w:bCs/>
          <w:color w:val="000000" w:themeColor="text1"/>
        </w:rPr>
        <w:lastRenderedPageBreak/>
        <w:t>Таблица 6</w:t>
      </w:r>
    </w:p>
    <w:bookmarkEnd w:id="14"/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</w:p>
    <w:p w:rsidR="005C372A" w:rsidRPr="00A5658A" w:rsidRDefault="005C372A" w:rsidP="005C372A">
      <w:pPr>
        <w:pStyle w:val="1"/>
        <w:spacing w:before="0" w:after="0"/>
        <w:rPr>
          <w:b w:val="0"/>
          <w:color w:val="000000" w:themeColor="text1"/>
        </w:rPr>
      </w:pPr>
      <w:r w:rsidRPr="00A5658A">
        <w:rPr>
          <w:b w:val="0"/>
          <w:color w:val="000000" w:themeColor="text1"/>
        </w:rPr>
        <w:t>Перечень объектов социально-культурного и коммунально-бытового назначения, масштабные инвестиционные проекты (далее - инвестиционные проекты)</w:t>
      </w:r>
    </w:p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520"/>
        <w:gridCol w:w="2100"/>
        <w:gridCol w:w="4743"/>
      </w:tblGrid>
      <w:tr w:rsidR="005C372A" w:rsidRPr="00A5658A" w:rsidTr="00DB235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DB235F" w:rsidP="005C372A">
            <w:pPr>
              <w:pStyle w:val="af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Наименование инвестиционного проекта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Объем финансирования инвестиционного проекта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5C372A" w:rsidRPr="00A5658A" w:rsidTr="00DB235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3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4</w:t>
            </w:r>
          </w:p>
        </w:tc>
      </w:tr>
      <w:tr w:rsidR="005C372A" w:rsidRPr="00A5658A" w:rsidTr="00DB235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DB235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</w:tbl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</w:p>
    <w:p w:rsidR="005C372A" w:rsidRPr="00A5658A" w:rsidRDefault="005C372A" w:rsidP="005C372A">
      <w:pPr>
        <w:spacing w:after="0" w:line="240" w:lineRule="auto"/>
        <w:jc w:val="right"/>
        <w:rPr>
          <w:rStyle w:val="aa"/>
          <w:b w:val="0"/>
          <w:bCs/>
          <w:color w:val="000000" w:themeColor="text1"/>
        </w:rPr>
      </w:pPr>
      <w:bookmarkStart w:id="15" w:name="sub_700"/>
      <w:r w:rsidRPr="00A5658A">
        <w:rPr>
          <w:rStyle w:val="aa"/>
          <w:b w:val="0"/>
          <w:bCs/>
          <w:color w:val="000000" w:themeColor="text1"/>
        </w:rPr>
        <w:t>Таблица 7</w:t>
      </w:r>
    </w:p>
    <w:bookmarkEnd w:id="15"/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</w:p>
    <w:p w:rsidR="005C372A" w:rsidRPr="00A5658A" w:rsidRDefault="005C372A" w:rsidP="005C372A">
      <w:pPr>
        <w:pStyle w:val="1"/>
        <w:spacing w:before="0" w:after="0"/>
        <w:rPr>
          <w:b w:val="0"/>
          <w:color w:val="000000" w:themeColor="text1"/>
        </w:rPr>
      </w:pPr>
      <w:r w:rsidRPr="00A5658A">
        <w:rPr>
          <w:b w:val="0"/>
          <w:color w:val="000000" w:themeColor="text1"/>
        </w:rPr>
        <w:t>План мероприятий, направленный на достижение значений (уровней) отдельных показателей оценки эффективности деятельности исполнительных органов государственной власти Ханты-Мансийского автономного округа - Югры в город</w:t>
      </w:r>
      <w:r w:rsidR="00FC4F05">
        <w:rPr>
          <w:b w:val="0"/>
          <w:color w:val="000000" w:themeColor="text1"/>
        </w:rPr>
        <w:t>е</w:t>
      </w:r>
      <w:r w:rsidRPr="00A5658A">
        <w:rPr>
          <w:b w:val="0"/>
          <w:color w:val="000000" w:themeColor="text1"/>
        </w:rPr>
        <w:t xml:space="preserve"> </w:t>
      </w:r>
      <w:proofErr w:type="spellStart"/>
      <w:r w:rsidRPr="00A5658A">
        <w:rPr>
          <w:b w:val="0"/>
          <w:color w:val="000000" w:themeColor="text1"/>
        </w:rPr>
        <w:t>Мегион</w:t>
      </w:r>
      <w:r w:rsidR="00FC4F05">
        <w:rPr>
          <w:b w:val="0"/>
          <w:color w:val="000000" w:themeColor="text1"/>
        </w:rPr>
        <w:t>е</w:t>
      </w:r>
      <w:proofErr w:type="spellEnd"/>
      <w:r w:rsidRPr="00A5658A">
        <w:rPr>
          <w:b w:val="0"/>
          <w:color w:val="000000" w:themeColor="text1"/>
        </w:rPr>
        <w:t xml:space="preserve"> на 2019 - 2024 годы</w:t>
      </w:r>
    </w:p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680"/>
        <w:gridCol w:w="1680"/>
        <w:gridCol w:w="1960"/>
        <w:gridCol w:w="1820"/>
        <w:gridCol w:w="1960"/>
      </w:tblGrid>
      <w:tr w:rsidR="005C372A" w:rsidRPr="00A5658A" w:rsidTr="005C372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№</w:t>
            </w:r>
          </w:p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п/п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Номер, наименование мероприятия (таблица 2)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Наименование портфеля проектов, основанного на национальных и федеральных проектах Российской Федерации &lt;</w:t>
            </w:r>
            <w:hyperlink w:anchor="sub_2226" w:history="1">
              <w:r w:rsidRPr="00A5658A">
                <w:rPr>
                  <w:rStyle w:val="ab"/>
                  <w:color w:val="000000" w:themeColor="text1"/>
                </w:rPr>
                <w:t>*</w:t>
              </w:r>
            </w:hyperlink>
            <w:r w:rsidRPr="00A5658A">
              <w:rPr>
                <w:color w:val="000000" w:themeColor="text1"/>
              </w:rPr>
              <w:t>&gt;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Ответственный исполнитель/</w:t>
            </w:r>
          </w:p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соисполнители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Контрольное</w:t>
            </w:r>
          </w:p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событие (промежуточный результат)</w:t>
            </w:r>
          </w:p>
        </w:tc>
      </w:tr>
      <w:tr w:rsidR="005C372A" w:rsidRPr="00A5658A" w:rsidTr="0005523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6</w:t>
            </w:r>
          </w:p>
        </w:tc>
      </w:tr>
      <w:tr w:rsidR="005C372A" w:rsidRPr="00A5658A" w:rsidTr="00055235">
        <w:tc>
          <w:tcPr>
            <w:tcW w:w="99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Наименование показателя</w:t>
            </w:r>
          </w:p>
        </w:tc>
      </w:tr>
      <w:tr w:rsidR="005C372A" w:rsidRPr="00A5658A" w:rsidTr="00055235">
        <w:tc>
          <w:tcPr>
            <w:tcW w:w="99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Задача N 1 &lt;</w:t>
            </w:r>
            <w:hyperlink w:anchor="sub_80" w:history="1">
              <w:r w:rsidRPr="00A5658A">
                <w:rPr>
                  <w:rStyle w:val="ab"/>
                  <w:color w:val="000000" w:themeColor="text1"/>
                </w:rPr>
                <w:t>**</w:t>
              </w:r>
            </w:hyperlink>
            <w:r w:rsidRPr="00A5658A">
              <w:rPr>
                <w:color w:val="000000" w:themeColor="text1"/>
              </w:rPr>
              <w:t>&gt;</w:t>
            </w:r>
          </w:p>
        </w:tc>
      </w:tr>
      <w:tr w:rsidR="005C372A" w:rsidRPr="00A5658A" w:rsidTr="0005523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1.1.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05523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1.2.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055235">
        <w:tc>
          <w:tcPr>
            <w:tcW w:w="99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Задача N 2 &lt;</w:t>
            </w:r>
            <w:hyperlink w:anchor="sub_80" w:history="1">
              <w:r w:rsidRPr="00A5658A">
                <w:rPr>
                  <w:rStyle w:val="ab"/>
                  <w:color w:val="000000" w:themeColor="text1"/>
                </w:rPr>
                <w:t>**</w:t>
              </w:r>
            </w:hyperlink>
            <w:r w:rsidRPr="00A5658A">
              <w:rPr>
                <w:color w:val="000000" w:themeColor="text1"/>
              </w:rPr>
              <w:t>&gt;</w:t>
            </w:r>
          </w:p>
        </w:tc>
      </w:tr>
      <w:tr w:rsidR="005C372A" w:rsidRPr="00A5658A" w:rsidTr="0005523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2.1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05523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2.2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</w:tbl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  <w:r w:rsidRPr="00A5658A">
        <w:rPr>
          <w:color w:val="000000" w:themeColor="text1"/>
        </w:rPr>
        <w:t>________________________</w:t>
      </w:r>
    </w:p>
    <w:p w:rsidR="005C372A" w:rsidRPr="00A5658A" w:rsidRDefault="005C372A" w:rsidP="005C372A">
      <w:pPr>
        <w:spacing w:after="0" w:line="240" w:lineRule="auto"/>
        <w:jc w:val="both"/>
        <w:rPr>
          <w:color w:val="000000" w:themeColor="text1"/>
        </w:rPr>
      </w:pPr>
      <w:bookmarkStart w:id="16" w:name="sub_2226"/>
      <w:r w:rsidRPr="00A5658A">
        <w:rPr>
          <w:color w:val="000000" w:themeColor="text1"/>
        </w:rPr>
        <w:t>&lt;*&gt; указывается при наличии.</w:t>
      </w:r>
    </w:p>
    <w:p w:rsidR="005C372A" w:rsidRPr="00A5658A" w:rsidRDefault="005C372A" w:rsidP="005C372A">
      <w:pPr>
        <w:spacing w:after="0" w:line="240" w:lineRule="auto"/>
        <w:jc w:val="both"/>
        <w:rPr>
          <w:color w:val="000000" w:themeColor="text1"/>
        </w:rPr>
      </w:pPr>
      <w:bookmarkStart w:id="17" w:name="sub_80"/>
      <w:bookmarkEnd w:id="16"/>
      <w:r w:rsidRPr="00A5658A">
        <w:rPr>
          <w:color w:val="000000" w:themeColor="text1"/>
        </w:rPr>
        <w:t xml:space="preserve">&lt;**&gt; указываются задачи,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- Югры в городе </w:t>
      </w:r>
      <w:proofErr w:type="spellStart"/>
      <w:r w:rsidRPr="00A5658A">
        <w:rPr>
          <w:color w:val="000000" w:themeColor="text1"/>
        </w:rPr>
        <w:t>Мегионе</w:t>
      </w:r>
      <w:proofErr w:type="spellEnd"/>
      <w:r w:rsidRPr="00A5658A">
        <w:rPr>
          <w:color w:val="000000" w:themeColor="text1"/>
        </w:rPr>
        <w:t>, установленные распоряжением Правительства автономного округа от 26.07.2019 №392-рп «Об отдельных вопросах реализации Указа Президента Российской Федерации от 25.04.2019 №193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Ханты-Мансийском автономном округе – Югре».</w:t>
      </w:r>
    </w:p>
    <w:bookmarkEnd w:id="17"/>
    <w:p w:rsidR="005C372A" w:rsidRDefault="005C372A" w:rsidP="005C372A">
      <w:pPr>
        <w:spacing w:after="0" w:line="240" w:lineRule="auto"/>
        <w:rPr>
          <w:color w:val="000000" w:themeColor="text1"/>
        </w:rPr>
      </w:pPr>
    </w:p>
    <w:p w:rsidR="00983CD4" w:rsidRDefault="00983CD4" w:rsidP="00983CD4">
      <w:pPr>
        <w:spacing w:after="0" w:line="240" w:lineRule="auto"/>
        <w:jc w:val="right"/>
        <w:rPr>
          <w:color w:val="000000" w:themeColor="text1"/>
        </w:rPr>
      </w:pPr>
      <w:r>
        <w:rPr>
          <w:color w:val="000000" w:themeColor="text1"/>
        </w:rPr>
        <w:t>».</w:t>
      </w:r>
    </w:p>
    <w:p w:rsidR="00DB235F" w:rsidRDefault="00DB235F" w:rsidP="005C372A">
      <w:pPr>
        <w:spacing w:after="0" w:line="240" w:lineRule="auto"/>
        <w:rPr>
          <w:color w:val="000000" w:themeColor="text1"/>
        </w:rPr>
      </w:pPr>
    </w:p>
    <w:p w:rsidR="00FA38DE" w:rsidRDefault="00FA38DE" w:rsidP="005C372A">
      <w:pPr>
        <w:spacing w:after="0" w:line="240" w:lineRule="auto"/>
        <w:rPr>
          <w:color w:val="000000" w:themeColor="text1"/>
        </w:rPr>
      </w:pPr>
    </w:p>
    <w:p w:rsidR="00FC4F05" w:rsidRDefault="00FC4F05" w:rsidP="005C372A">
      <w:pPr>
        <w:spacing w:after="0" w:line="240" w:lineRule="auto"/>
        <w:rPr>
          <w:color w:val="000000" w:themeColor="text1"/>
        </w:rPr>
      </w:pPr>
    </w:p>
    <w:tbl>
      <w:tblPr>
        <w:tblStyle w:val="a9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4"/>
      </w:tblGrid>
      <w:tr w:rsidR="006E03CE" w:rsidTr="006E03CE">
        <w:tc>
          <w:tcPr>
            <w:tcW w:w="4494" w:type="dxa"/>
          </w:tcPr>
          <w:p w:rsidR="006E03CE" w:rsidRDefault="006E03CE" w:rsidP="006E03CE">
            <w:pPr>
              <w:ind w:left="25"/>
              <w:jc w:val="both"/>
            </w:pPr>
            <w:r>
              <w:lastRenderedPageBreak/>
              <w:t>Приложение 2</w:t>
            </w:r>
          </w:p>
          <w:p w:rsidR="006E03CE" w:rsidRDefault="006E03CE" w:rsidP="006E03CE">
            <w:pPr>
              <w:ind w:left="25"/>
              <w:jc w:val="both"/>
            </w:pPr>
            <w:r>
              <w:t>к постановлению администрации</w:t>
            </w:r>
            <w:r w:rsidRPr="00055235">
              <w:t xml:space="preserve"> </w:t>
            </w:r>
            <w:r>
              <w:t>города</w:t>
            </w:r>
          </w:p>
          <w:p w:rsidR="006E03CE" w:rsidRDefault="006E03CE" w:rsidP="006E03CE">
            <w:pPr>
              <w:ind w:left="25"/>
              <w:rPr>
                <w:color w:val="000000" w:themeColor="text1"/>
              </w:rPr>
            </w:pPr>
            <w:r>
              <w:t>от «____» _________20___№______</w:t>
            </w:r>
          </w:p>
        </w:tc>
      </w:tr>
      <w:tr w:rsidR="006E03CE" w:rsidTr="006E03CE">
        <w:trPr>
          <w:trHeight w:val="1158"/>
        </w:trPr>
        <w:tc>
          <w:tcPr>
            <w:tcW w:w="4494" w:type="dxa"/>
          </w:tcPr>
          <w:p w:rsidR="006E03CE" w:rsidRDefault="006E03CE" w:rsidP="006E03CE">
            <w:pPr>
              <w:rPr>
                <w:color w:val="000000" w:themeColor="text1"/>
              </w:rPr>
            </w:pPr>
          </w:p>
          <w:p w:rsidR="006E03CE" w:rsidRDefault="006E03CE" w:rsidP="006E03CE">
            <w:pPr>
              <w:ind w:left="25"/>
              <w:jc w:val="both"/>
            </w:pPr>
            <w:r>
              <w:t>«Приложение 2</w:t>
            </w:r>
          </w:p>
          <w:p w:rsidR="006E03CE" w:rsidRDefault="006E03CE" w:rsidP="006E03CE">
            <w:pPr>
              <w:ind w:left="25"/>
              <w:jc w:val="both"/>
            </w:pPr>
            <w:r>
              <w:t>к постановлению администрации</w:t>
            </w:r>
            <w:r w:rsidRPr="00055235">
              <w:t xml:space="preserve"> </w:t>
            </w:r>
            <w:r>
              <w:t>города</w:t>
            </w:r>
          </w:p>
          <w:p w:rsidR="006E03CE" w:rsidRDefault="006E03CE" w:rsidP="006E03CE">
            <w:pPr>
              <w:rPr>
                <w:color w:val="000000" w:themeColor="text1"/>
              </w:rPr>
            </w:pPr>
            <w:r>
              <w:t>от «</w:t>
            </w:r>
            <w:r w:rsidRPr="006E03CE">
              <w:rPr>
                <w:u w:val="single"/>
              </w:rPr>
              <w:t>19</w:t>
            </w:r>
            <w:r>
              <w:t>» ___</w:t>
            </w:r>
            <w:r w:rsidRPr="006E03CE">
              <w:rPr>
                <w:u w:val="single"/>
              </w:rPr>
              <w:t>10</w:t>
            </w:r>
            <w:r>
              <w:t>____20</w:t>
            </w:r>
            <w:r w:rsidRPr="006E03CE">
              <w:rPr>
                <w:u w:val="single"/>
              </w:rPr>
              <w:t>18</w:t>
            </w:r>
            <w:r>
              <w:t xml:space="preserve"> г. №</w:t>
            </w:r>
            <w:r w:rsidRPr="006E03CE">
              <w:rPr>
                <w:u w:val="single"/>
              </w:rPr>
              <w:t>2207</w:t>
            </w:r>
          </w:p>
        </w:tc>
      </w:tr>
    </w:tbl>
    <w:p w:rsidR="006E03CE" w:rsidRPr="00A5658A" w:rsidRDefault="006E03CE" w:rsidP="006E03CE">
      <w:pPr>
        <w:spacing w:after="0" w:line="240" w:lineRule="auto"/>
        <w:rPr>
          <w:color w:val="000000" w:themeColor="text1"/>
        </w:rPr>
      </w:pPr>
    </w:p>
    <w:p w:rsidR="00983CD4" w:rsidRDefault="00983CD4" w:rsidP="005C372A">
      <w:pPr>
        <w:pStyle w:val="1"/>
        <w:spacing w:before="0" w:after="0"/>
        <w:rPr>
          <w:b w:val="0"/>
          <w:color w:val="000000" w:themeColor="text1"/>
        </w:rPr>
      </w:pPr>
    </w:p>
    <w:p w:rsidR="005C372A" w:rsidRPr="00A5658A" w:rsidRDefault="005C372A" w:rsidP="005C372A">
      <w:pPr>
        <w:pStyle w:val="1"/>
        <w:spacing w:before="0" w:after="0"/>
        <w:rPr>
          <w:b w:val="0"/>
          <w:color w:val="000000" w:themeColor="text1"/>
        </w:rPr>
      </w:pPr>
      <w:r w:rsidRPr="00A5658A">
        <w:rPr>
          <w:b w:val="0"/>
          <w:color w:val="000000" w:themeColor="text1"/>
        </w:rPr>
        <w:t>Порядок</w:t>
      </w:r>
      <w:r w:rsidRPr="00A5658A">
        <w:rPr>
          <w:b w:val="0"/>
          <w:color w:val="000000" w:themeColor="text1"/>
        </w:rPr>
        <w:br/>
        <w:t>разработки и утверждения муниципальных программ</w:t>
      </w:r>
    </w:p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</w:p>
    <w:p w:rsidR="005C372A" w:rsidRPr="00A5658A" w:rsidRDefault="005C372A" w:rsidP="005C372A">
      <w:pPr>
        <w:pStyle w:val="1"/>
        <w:spacing w:before="0" w:after="0"/>
        <w:rPr>
          <w:b w:val="0"/>
          <w:color w:val="000000" w:themeColor="text1"/>
        </w:rPr>
      </w:pPr>
      <w:bookmarkStart w:id="18" w:name="sub_2212"/>
      <w:r w:rsidRPr="00A5658A">
        <w:rPr>
          <w:b w:val="0"/>
          <w:color w:val="000000" w:themeColor="text1"/>
        </w:rPr>
        <w:t>1. Общие положения</w:t>
      </w:r>
    </w:p>
    <w:bookmarkEnd w:id="18"/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</w:p>
    <w:p w:rsidR="005C372A" w:rsidRPr="00A5658A" w:rsidRDefault="009B1181" w:rsidP="005C372A">
      <w:pPr>
        <w:spacing w:after="0" w:line="240" w:lineRule="auto"/>
        <w:ind w:firstLine="709"/>
        <w:jc w:val="both"/>
        <w:rPr>
          <w:color w:val="000000" w:themeColor="text1"/>
        </w:rPr>
      </w:pPr>
      <w:bookmarkStart w:id="19" w:name="sub_2001"/>
      <w:r>
        <w:rPr>
          <w:color w:val="000000" w:themeColor="text1"/>
        </w:rPr>
        <w:t>1.</w:t>
      </w:r>
      <w:r w:rsidR="005C372A" w:rsidRPr="00A5658A">
        <w:rPr>
          <w:color w:val="000000" w:themeColor="text1"/>
        </w:rPr>
        <w:t xml:space="preserve">Настоящий Порядок разработки и утверждения муниципальных программ (далее - Порядок) разработан в соответствии со </w:t>
      </w:r>
      <w:hyperlink r:id="rId14" w:history="1">
        <w:r w:rsidR="005C372A" w:rsidRPr="00A5658A">
          <w:rPr>
            <w:rStyle w:val="ab"/>
            <w:rFonts w:cs="Times New Roman CYR"/>
            <w:color w:val="000000" w:themeColor="text1"/>
          </w:rPr>
          <w:t>статьей 179</w:t>
        </w:r>
      </w:hyperlink>
      <w:r w:rsidR="005C372A" w:rsidRPr="00A5658A">
        <w:rPr>
          <w:color w:val="000000" w:themeColor="text1"/>
        </w:rPr>
        <w:t xml:space="preserve"> Бюджетного кодекса Российской Федерации, </w:t>
      </w:r>
      <w:hyperlink r:id="rId15" w:history="1">
        <w:r w:rsidR="005C372A" w:rsidRPr="00A5658A">
          <w:rPr>
            <w:rStyle w:val="ab"/>
            <w:rFonts w:cs="Times New Roman CYR"/>
            <w:color w:val="000000" w:themeColor="text1"/>
          </w:rPr>
          <w:t>Федеральным законом</w:t>
        </w:r>
      </w:hyperlink>
      <w:r w:rsidR="005C372A" w:rsidRPr="00A5658A">
        <w:rPr>
          <w:color w:val="000000" w:themeColor="text1"/>
        </w:rPr>
        <w:t xml:space="preserve"> от 28.06.2014 №172-ФЗ «О стратегическом планировании в Российской Федерации» и определяет общие положения, порядок принятия решений </w:t>
      </w:r>
      <w:r w:rsidR="00FC4F05">
        <w:rPr>
          <w:color w:val="000000" w:themeColor="text1"/>
        </w:rPr>
        <w:t xml:space="preserve">                  </w:t>
      </w:r>
      <w:r w:rsidR="005C372A" w:rsidRPr="00A5658A">
        <w:rPr>
          <w:color w:val="000000" w:themeColor="text1"/>
        </w:rPr>
        <w:t>о разработке муниципальных программ и порядок определения сроков реализации муниципальных программ, принципы формирования муниципальной программы, управление и контроль реализации муниципальной программы.</w:t>
      </w:r>
    </w:p>
    <w:p w:rsidR="005C372A" w:rsidRPr="00A5658A" w:rsidRDefault="009B1181" w:rsidP="005C372A">
      <w:pPr>
        <w:spacing w:after="0" w:line="240" w:lineRule="auto"/>
        <w:ind w:firstLine="709"/>
        <w:jc w:val="both"/>
        <w:rPr>
          <w:color w:val="000000" w:themeColor="text1"/>
        </w:rPr>
      </w:pPr>
      <w:bookmarkStart w:id="20" w:name="sub_2002"/>
      <w:bookmarkEnd w:id="19"/>
      <w:r>
        <w:rPr>
          <w:color w:val="000000" w:themeColor="text1"/>
        </w:rPr>
        <w:t>2.</w:t>
      </w:r>
      <w:r w:rsidR="005C372A" w:rsidRPr="00A5658A">
        <w:rPr>
          <w:color w:val="000000" w:themeColor="text1"/>
        </w:rPr>
        <w:t>Порядок включает следующие основные понятия:</w:t>
      </w:r>
    </w:p>
    <w:bookmarkEnd w:id="20"/>
    <w:p w:rsidR="005C372A" w:rsidRPr="00A5658A" w:rsidRDefault="005C372A" w:rsidP="005C372A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rStyle w:val="aa"/>
          <w:b w:val="0"/>
          <w:bCs/>
          <w:color w:val="000000" w:themeColor="text1"/>
        </w:rPr>
        <w:t>муниципальная программа города</w:t>
      </w:r>
      <w:r w:rsidRPr="00A5658A">
        <w:rPr>
          <w:color w:val="000000" w:themeColor="text1"/>
        </w:rPr>
        <w:t xml:space="preserve"> - документ стратегического планирования, содержащий комплекс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города;</w:t>
      </w:r>
    </w:p>
    <w:p w:rsidR="005C372A" w:rsidRPr="00A5658A" w:rsidRDefault="005C372A" w:rsidP="005C372A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rStyle w:val="aa"/>
          <w:b w:val="0"/>
          <w:bCs/>
          <w:color w:val="000000" w:themeColor="text1"/>
        </w:rPr>
        <w:t>цель муниципальной программы</w:t>
      </w:r>
      <w:r w:rsidRPr="00A5658A">
        <w:rPr>
          <w:color w:val="000000" w:themeColor="text1"/>
        </w:rPr>
        <w:t xml:space="preserve"> - состояние экономики, социальной сферы города, которое определяют участники стратегического планирования в качестве ориентира своей деятельности, характеризуется количественными и (или) качественными показателями посредством реализации муниципальной программы;</w:t>
      </w:r>
    </w:p>
    <w:p w:rsidR="005C372A" w:rsidRPr="00A5658A" w:rsidRDefault="005C372A" w:rsidP="005C372A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rStyle w:val="aa"/>
          <w:b w:val="0"/>
          <w:bCs/>
          <w:color w:val="000000" w:themeColor="text1"/>
        </w:rPr>
        <w:t>задачи муниципальной программы</w:t>
      </w:r>
      <w:r w:rsidRPr="00A5658A">
        <w:rPr>
          <w:color w:val="000000" w:themeColor="text1"/>
        </w:rPr>
        <w:t xml:space="preserve"> - комплекс взаимоувязанных мероприятий, которые должны быть проведены в определенный период времени и реализация которых обеспечивает достижение целей социально-экономического развития города;</w:t>
      </w:r>
    </w:p>
    <w:p w:rsidR="005C372A" w:rsidRPr="00A5658A" w:rsidRDefault="005C372A" w:rsidP="005C372A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rStyle w:val="aa"/>
          <w:b w:val="0"/>
          <w:bCs/>
          <w:color w:val="000000" w:themeColor="text1"/>
        </w:rPr>
        <w:t>ожидаемый результат (показатель) муниципальной программы</w:t>
      </w:r>
      <w:r w:rsidRPr="00A5658A">
        <w:rPr>
          <w:color w:val="000000" w:themeColor="text1"/>
        </w:rPr>
        <w:t xml:space="preserve"> - количественно выраженная характеристика состояния (изменение состояния) социально-экономического развития города, которое отражает результаты реализации программы (достижения цели или решения задачи);</w:t>
      </w:r>
    </w:p>
    <w:p w:rsidR="005C372A" w:rsidRPr="00A5658A" w:rsidRDefault="005C372A" w:rsidP="005C372A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rStyle w:val="aa"/>
          <w:b w:val="0"/>
          <w:bCs/>
          <w:color w:val="000000" w:themeColor="text1"/>
        </w:rPr>
        <w:t>принципы реализации муниципальной программы</w:t>
      </w:r>
      <w:r w:rsidRPr="00A5658A">
        <w:rPr>
          <w:color w:val="000000" w:themeColor="text1"/>
        </w:rPr>
        <w:t xml:space="preserve"> - система инструментов и методов, с помощью которых выполняются планируемые мероприятия для достижения поставленных целей социально-экономического развития города;</w:t>
      </w:r>
    </w:p>
    <w:p w:rsidR="005C372A" w:rsidRPr="00A5658A" w:rsidRDefault="005C372A" w:rsidP="005C372A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rStyle w:val="aa"/>
          <w:b w:val="0"/>
          <w:bCs/>
          <w:color w:val="000000" w:themeColor="text1"/>
        </w:rPr>
        <w:t>инициатор муниципальной программы</w:t>
      </w:r>
      <w:r w:rsidRPr="00A5658A">
        <w:rPr>
          <w:color w:val="000000" w:themeColor="text1"/>
        </w:rPr>
        <w:t xml:space="preserve"> - Дума города Мегиона, глава города, заместители главы города, органы администрации города, принимающие решение </w:t>
      </w:r>
      <w:r w:rsidR="00FC4F05">
        <w:rPr>
          <w:color w:val="000000" w:themeColor="text1"/>
        </w:rPr>
        <w:t xml:space="preserve">                       </w:t>
      </w:r>
      <w:r w:rsidRPr="00A5658A">
        <w:rPr>
          <w:color w:val="000000" w:themeColor="text1"/>
        </w:rPr>
        <w:t>о необходимости разработки муниципальной программы;</w:t>
      </w:r>
    </w:p>
    <w:p w:rsidR="005C372A" w:rsidRPr="00A5658A" w:rsidRDefault="005C372A" w:rsidP="005C372A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rStyle w:val="aa"/>
          <w:b w:val="0"/>
          <w:bCs/>
          <w:color w:val="000000" w:themeColor="text1"/>
        </w:rPr>
        <w:t>участники муниципальной программы</w:t>
      </w:r>
      <w:r w:rsidRPr="00A5658A">
        <w:rPr>
          <w:color w:val="000000" w:themeColor="text1"/>
        </w:rPr>
        <w:t xml:space="preserve"> - координаторы, исполнители муниципальной программы;</w:t>
      </w:r>
    </w:p>
    <w:p w:rsidR="005C372A" w:rsidRPr="00A5658A" w:rsidRDefault="005C372A" w:rsidP="005C372A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rStyle w:val="aa"/>
          <w:b w:val="0"/>
          <w:bCs/>
          <w:color w:val="000000" w:themeColor="text1"/>
        </w:rPr>
        <w:t>координатор муниципальной программы</w:t>
      </w:r>
      <w:r w:rsidRPr="00A5658A">
        <w:rPr>
          <w:color w:val="000000" w:themeColor="text1"/>
        </w:rPr>
        <w:t xml:space="preserve"> - органы администрации города, муниципальные казенные учреждения, ответственные за разработку, формирование и реализацию муниципальной программы;</w:t>
      </w:r>
    </w:p>
    <w:p w:rsidR="005C372A" w:rsidRPr="00A5658A" w:rsidRDefault="005C372A" w:rsidP="005C372A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rStyle w:val="aa"/>
          <w:b w:val="0"/>
          <w:bCs/>
          <w:color w:val="000000" w:themeColor="text1"/>
        </w:rPr>
        <w:t>исполнитель муниципальной программы</w:t>
      </w:r>
      <w:r w:rsidRPr="00A5658A">
        <w:rPr>
          <w:color w:val="000000" w:themeColor="text1"/>
        </w:rPr>
        <w:t xml:space="preserve"> - органы администрации города, муниципальные казенные учреждения, муниципальные бюджетные учреждения, муниципальные автономные учреждения, ответственные за реализацию отдельных мероприятий муниципальной программы.</w:t>
      </w:r>
    </w:p>
    <w:p w:rsidR="005C372A" w:rsidRPr="00A5658A" w:rsidRDefault="009B1181" w:rsidP="005C372A">
      <w:pPr>
        <w:spacing w:after="0" w:line="240" w:lineRule="auto"/>
        <w:ind w:firstLine="709"/>
        <w:jc w:val="both"/>
        <w:rPr>
          <w:color w:val="000000" w:themeColor="text1"/>
        </w:rPr>
      </w:pPr>
      <w:bookmarkStart w:id="21" w:name="sub_2003"/>
      <w:r>
        <w:rPr>
          <w:color w:val="000000" w:themeColor="text1"/>
        </w:rPr>
        <w:lastRenderedPageBreak/>
        <w:t>3.</w:t>
      </w:r>
      <w:r w:rsidR="005C372A" w:rsidRPr="00A5658A">
        <w:rPr>
          <w:color w:val="000000" w:themeColor="text1"/>
        </w:rPr>
        <w:t>Формирование муниципальных программ осуществляется исходя из следующих принципов:</w:t>
      </w:r>
    </w:p>
    <w:bookmarkEnd w:id="21"/>
    <w:p w:rsidR="005C372A" w:rsidRPr="00A5658A" w:rsidRDefault="005C372A" w:rsidP="005C372A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>принцип преемственности и непрерывности означает, что разработку и реализацию муниципальных программ осуществляют участники муниципальных программ последовательно с учетом результатов реализации ранее принятых муниципальных программ и этапов их реализации;</w:t>
      </w:r>
    </w:p>
    <w:p w:rsidR="005C372A" w:rsidRPr="00A5658A" w:rsidRDefault="005C372A" w:rsidP="005C372A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>принцип сбалансированности означает согласованность и сбалансированность муниципальных программ по приоритетам, целям, задачам, мероприятиям, показателям, финансовым и иным ресурсам и срокам реализации;</w:t>
      </w:r>
    </w:p>
    <w:p w:rsidR="005C372A" w:rsidRPr="00A5658A" w:rsidRDefault="005C372A" w:rsidP="005C372A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>принцип результативности и эффективности означает, что выбор способов и методов достижения целей социально-экономического раз</w:t>
      </w:r>
      <w:r w:rsidR="00CD11CB">
        <w:rPr>
          <w:color w:val="000000" w:themeColor="text1"/>
        </w:rPr>
        <w:t>вития город</w:t>
      </w:r>
      <w:r w:rsidRPr="00A5658A">
        <w:rPr>
          <w:color w:val="000000" w:themeColor="text1"/>
        </w:rPr>
        <w:t>а должен основываться на необходимости достижения заданных результатов с наименьшими затратами ресурсов в соответствии с муниципальными программами;</w:t>
      </w:r>
    </w:p>
    <w:p w:rsidR="005C372A" w:rsidRPr="00A5658A" w:rsidRDefault="005C372A" w:rsidP="005C372A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>принцип ответственности участников муниципальных программ означает, что они несут ответственность за своевременность и качество разработки и внесения изменений в муниципальные программы, осуществления мероприятий по достижению целей и за результативность и эффективность решения задач социально-экономического развития в пределах своей компетенции в соответствии с законодательством Российской Федерации, Ханты-Мансийского автономного округа - Югры и муниципальными нормативными правовыми актами города Мегиона;</w:t>
      </w:r>
    </w:p>
    <w:p w:rsidR="005C372A" w:rsidRPr="00A5658A" w:rsidRDefault="005C372A" w:rsidP="005C372A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>принцип прозрачности (открытости) означает, что муниципальные программы подлежат официальному опубликованию и общественному обсуждению;</w:t>
      </w:r>
    </w:p>
    <w:p w:rsidR="005C372A" w:rsidRPr="00A5658A" w:rsidRDefault="005C372A" w:rsidP="005C372A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>принцип реалистичности означает, что при определении целей и задач социально-экономического развития города участники муниципальных программ должны исходить из возможности их достижения в установленные сроки с учетом ресурсных ограничений и рисков;</w:t>
      </w:r>
    </w:p>
    <w:p w:rsidR="005C372A" w:rsidRPr="00A5658A" w:rsidRDefault="005C372A" w:rsidP="005C372A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>принцип ресурсной обеспеченности означает, что при формировании проектов муниципальных программ должны быть определены источники ресурсного обеспечения их мероприятий;</w:t>
      </w:r>
    </w:p>
    <w:p w:rsidR="005C372A" w:rsidRPr="00A5658A" w:rsidRDefault="005C372A" w:rsidP="005C372A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 xml:space="preserve">принцип </w:t>
      </w:r>
      <w:proofErr w:type="spellStart"/>
      <w:r w:rsidRPr="00A5658A">
        <w:rPr>
          <w:color w:val="000000" w:themeColor="text1"/>
        </w:rPr>
        <w:t>измеряемости</w:t>
      </w:r>
      <w:proofErr w:type="spellEnd"/>
      <w:r w:rsidRPr="00A5658A">
        <w:rPr>
          <w:color w:val="000000" w:themeColor="text1"/>
        </w:rPr>
        <w:t xml:space="preserve"> целей означает, что должна быть обеспечена возможность оценки достижения целей социально-экономического развития города с использованием количественных и (или) качественных целевых показателей, критериев и методов их оценки;</w:t>
      </w:r>
    </w:p>
    <w:p w:rsidR="005C372A" w:rsidRPr="00A5658A" w:rsidRDefault="005C372A" w:rsidP="005C372A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>принцип соответствия показателей целям означает, что показатели, содержащиеся в муниципальных программах и дополнительно вводимые при их корректировке, должны соответствовать достижению целей муниципальной программы;</w:t>
      </w:r>
    </w:p>
    <w:p w:rsidR="005C372A" w:rsidRPr="00A5658A" w:rsidRDefault="005C372A" w:rsidP="005C372A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>программно-целевой принцип означает определение приоритетов и целей социально-экономического развития города, разработку взаимоувязанных по целям, срокам реализации муниципальных программ и определение объемов и источников их финансирования.</w:t>
      </w:r>
    </w:p>
    <w:p w:rsidR="005C372A" w:rsidRPr="00A5658A" w:rsidRDefault="001B3C0A" w:rsidP="005C372A">
      <w:pPr>
        <w:spacing w:after="0" w:line="240" w:lineRule="auto"/>
        <w:ind w:firstLine="709"/>
        <w:jc w:val="both"/>
        <w:rPr>
          <w:color w:val="000000" w:themeColor="text1"/>
        </w:rPr>
      </w:pPr>
      <w:bookmarkStart w:id="22" w:name="sub_2004"/>
      <w:r>
        <w:rPr>
          <w:color w:val="000000" w:themeColor="text1"/>
        </w:rPr>
        <w:t>4.</w:t>
      </w:r>
      <w:r w:rsidR="005C372A" w:rsidRPr="00A5658A">
        <w:rPr>
          <w:color w:val="000000" w:themeColor="text1"/>
        </w:rPr>
        <w:t>Муниципальная программа может включать в себя подпрограммы и отдельные мероприятия (далее по тексту - подпрограммы).</w:t>
      </w:r>
    </w:p>
    <w:p w:rsidR="005C372A" w:rsidRPr="00A5658A" w:rsidRDefault="001B3C0A" w:rsidP="005C372A">
      <w:pPr>
        <w:spacing w:after="0" w:line="240" w:lineRule="auto"/>
        <w:ind w:firstLine="709"/>
        <w:jc w:val="both"/>
        <w:rPr>
          <w:color w:val="000000" w:themeColor="text1"/>
        </w:rPr>
      </w:pPr>
      <w:bookmarkStart w:id="23" w:name="sub_2005"/>
      <w:bookmarkEnd w:id="22"/>
      <w:r>
        <w:rPr>
          <w:color w:val="000000" w:themeColor="text1"/>
        </w:rPr>
        <w:t>5.</w:t>
      </w:r>
      <w:r w:rsidR="005C372A" w:rsidRPr="00A5658A">
        <w:rPr>
          <w:color w:val="000000" w:themeColor="text1"/>
        </w:rPr>
        <w:t>Подпрограммы направлены на решение конкретных задач в рамках муниципальной программы.</w:t>
      </w:r>
    </w:p>
    <w:bookmarkEnd w:id="23"/>
    <w:p w:rsidR="005C372A" w:rsidRPr="00A5658A" w:rsidRDefault="005C372A" w:rsidP="005C372A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>Деление муниципальной программы на подпрограммы осуществляется исходя из масштабности и сложности решаемых в рамках муниципальной программы задач.</w:t>
      </w:r>
    </w:p>
    <w:p w:rsidR="005C372A" w:rsidRPr="00A5658A" w:rsidRDefault="001B3C0A" w:rsidP="005C372A">
      <w:pPr>
        <w:spacing w:after="0" w:line="240" w:lineRule="auto"/>
        <w:ind w:firstLine="709"/>
        <w:jc w:val="both"/>
        <w:rPr>
          <w:color w:val="000000" w:themeColor="text1"/>
        </w:rPr>
      </w:pPr>
      <w:bookmarkStart w:id="24" w:name="sub_2006"/>
      <w:r>
        <w:rPr>
          <w:color w:val="000000" w:themeColor="text1"/>
        </w:rPr>
        <w:t>6.</w:t>
      </w:r>
      <w:r w:rsidR="005C372A" w:rsidRPr="00A5658A">
        <w:rPr>
          <w:color w:val="000000" w:themeColor="text1"/>
        </w:rPr>
        <w:t>Муниципальные программы разрабатываются на срок от трех лет.</w:t>
      </w:r>
    </w:p>
    <w:p w:rsidR="005C372A" w:rsidRPr="00A5658A" w:rsidRDefault="001B3C0A" w:rsidP="005C372A">
      <w:pPr>
        <w:spacing w:after="0" w:line="240" w:lineRule="auto"/>
        <w:ind w:firstLine="709"/>
        <w:jc w:val="both"/>
        <w:rPr>
          <w:color w:val="000000" w:themeColor="text1"/>
        </w:rPr>
      </w:pPr>
      <w:bookmarkStart w:id="25" w:name="sub_2007"/>
      <w:bookmarkEnd w:id="24"/>
      <w:r>
        <w:rPr>
          <w:color w:val="000000" w:themeColor="text1"/>
        </w:rPr>
        <w:t>7.</w:t>
      </w:r>
      <w:r w:rsidR="005C372A" w:rsidRPr="00A5658A">
        <w:rPr>
          <w:color w:val="000000" w:themeColor="text1"/>
        </w:rPr>
        <w:t>Разработка проекта муниципальной программы включает в себя следующие основные этапы:</w:t>
      </w:r>
    </w:p>
    <w:p w:rsidR="005C372A" w:rsidRPr="00A5658A" w:rsidRDefault="001B3C0A" w:rsidP="005C372A">
      <w:pPr>
        <w:spacing w:after="0" w:line="240" w:lineRule="auto"/>
        <w:ind w:firstLine="709"/>
        <w:jc w:val="both"/>
        <w:rPr>
          <w:color w:val="000000" w:themeColor="text1"/>
        </w:rPr>
      </w:pPr>
      <w:bookmarkStart w:id="26" w:name="sub_2208"/>
      <w:bookmarkEnd w:id="25"/>
      <w:r>
        <w:rPr>
          <w:color w:val="000000" w:themeColor="text1"/>
        </w:rPr>
        <w:t>7.1.</w:t>
      </w:r>
      <w:r w:rsidR="005C372A" w:rsidRPr="00A5658A">
        <w:rPr>
          <w:color w:val="000000" w:themeColor="text1"/>
        </w:rPr>
        <w:t>Принятие решения о разработке муниципальной программы (отбор проблем для программной разработки).</w:t>
      </w:r>
    </w:p>
    <w:p w:rsidR="005C372A" w:rsidRPr="00A5658A" w:rsidRDefault="001B3C0A" w:rsidP="005C372A">
      <w:pPr>
        <w:spacing w:after="0" w:line="240" w:lineRule="auto"/>
        <w:ind w:firstLine="709"/>
        <w:jc w:val="both"/>
        <w:rPr>
          <w:color w:val="000000" w:themeColor="text1"/>
        </w:rPr>
      </w:pPr>
      <w:bookmarkStart w:id="27" w:name="sub_2209"/>
      <w:bookmarkEnd w:id="26"/>
      <w:r>
        <w:rPr>
          <w:color w:val="000000" w:themeColor="text1"/>
        </w:rPr>
        <w:t>7.2.</w:t>
      </w:r>
      <w:r w:rsidR="005C372A" w:rsidRPr="00A5658A">
        <w:rPr>
          <w:color w:val="000000" w:themeColor="text1"/>
        </w:rPr>
        <w:t>Формирование проекта муниципальной программы.</w:t>
      </w:r>
    </w:p>
    <w:p w:rsidR="005C372A" w:rsidRPr="00A5658A" w:rsidRDefault="005C372A" w:rsidP="005C372A">
      <w:pPr>
        <w:spacing w:after="0" w:line="240" w:lineRule="auto"/>
        <w:ind w:firstLine="709"/>
        <w:jc w:val="both"/>
        <w:rPr>
          <w:color w:val="000000" w:themeColor="text1"/>
        </w:rPr>
      </w:pPr>
      <w:bookmarkStart w:id="28" w:name="sub_2210"/>
      <w:bookmarkEnd w:id="27"/>
      <w:r w:rsidRPr="00A5658A">
        <w:rPr>
          <w:color w:val="000000" w:themeColor="text1"/>
        </w:rPr>
        <w:t>7.3.Экспертиза проекта муниципальной программы.</w:t>
      </w:r>
    </w:p>
    <w:p w:rsidR="005C372A" w:rsidRPr="00A5658A" w:rsidRDefault="001B3C0A" w:rsidP="005C372A">
      <w:pPr>
        <w:spacing w:after="0" w:line="240" w:lineRule="auto"/>
        <w:ind w:firstLine="709"/>
        <w:jc w:val="both"/>
        <w:rPr>
          <w:color w:val="000000" w:themeColor="text1"/>
        </w:rPr>
      </w:pPr>
      <w:bookmarkStart w:id="29" w:name="sub_2211"/>
      <w:bookmarkEnd w:id="28"/>
      <w:r>
        <w:rPr>
          <w:color w:val="000000" w:themeColor="text1"/>
        </w:rPr>
        <w:t>7.4.</w:t>
      </w:r>
      <w:r w:rsidR="005C372A" w:rsidRPr="00A5658A">
        <w:rPr>
          <w:color w:val="000000" w:themeColor="text1"/>
        </w:rPr>
        <w:t>Утверждение муниципальной программы.</w:t>
      </w:r>
    </w:p>
    <w:bookmarkEnd w:id="29"/>
    <w:p w:rsidR="005C372A" w:rsidRDefault="005C372A" w:rsidP="005C372A">
      <w:pPr>
        <w:spacing w:after="0" w:line="240" w:lineRule="auto"/>
        <w:rPr>
          <w:color w:val="000000" w:themeColor="text1"/>
        </w:rPr>
      </w:pPr>
    </w:p>
    <w:p w:rsidR="00983CD4" w:rsidRPr="00A5658A" w:rsidRDefault="00983CD4" w:rsidP="005C372A">
      <w:pPr>
        <w:spacing w:after="0" w:line="240" w:lineRule="auto"/>
        <w:rPr>
          <w:color w:val="000000" w:themeColor="text1"/>
        </w:rPr>
      </w:pPr>
    </w:p>
    <w:p w:rsidR="005C372A" w:rsidRPr="00A5658A" w:rsidRDefault="005C372A" w:rsidP="005C372A">
      <w:pPr>
        <w:pStyle w:val="1"/>
        <w:spacing w:before="0" w:after="0"/>
        <w:rPr>
          <w:b w:val="0"/>
          <w:color w:val="000000" w:themeColor="text1"/>
        </w:rPr>
      </w:pPr>
      <w:bookmarkStart w:id="30" w:name="sub_2215"/>
      <w:r w:rsidRPr="00A5658A">
        <w:rPr>
          <w:b w:val="0"/>
          <w:color w:val="000000" w:themeColor="text1"/>
        </w:rPr>
        <w:lastRenderedPageBreak/>
        <w:t>2. Порядок принятия решения о разработке муниципальных программ</w:t>
      </w:r>
    </w:p>
    <w:bookmarkEnd w:id="30"/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</w:p>
    <w:p w:rsidR="005C372A" w:rsidRPr="00A5658A" w:rsidRDefault="001B3C0A" w:rsidP="00FA38DE">
      <w:pPr>
        <w:spacing w:after="0" w:line="240" w:lineRule="auto"/>
        <w:ind w:firstLine="709"/>
        <w:jc w:val="both"/>
        <w:rPr>
          <w:color w:val="000000" w:themeColor="text1"/>
        </w:rPr>
      </w:pPr>
      <w:bookmarkStart w:id="31" w:name="sub_2008"/>
      <w:r>
        <w:rPr>
          <w:color w:val="000000" w:themeColor="text1"/>
        </w:rPr>
        <w:t>8.</w:t>
      </w:r>
      <w:r w:rsidR="005C372A" w:rsidRPr="00A5658A">
        <w:rPr>
          <w:color w:val="000000" w:themeColor="text1"/>
        </w:rPr>
        <w:t>Инициатор муниципальной программы:</w:t>
      </w:r>
    </w:p>
    <w:p w:rsidR="005C372A" w:rsidRPr="00A5658A" w:rsidRDefault="001B3C0A" w:rsidP="00FA38DE">
      <w:pPr>
        <w:spacing w:after="0" w:line="240" w:lineRule="auto"/>
        <w:ind w:firstLine="709"/>
        <w:jc w:val="both"/>
        <w:rPr>
          <w:color w:val="000000" w:themeColor="text1"/>
        </w:rPr>
      </w:pPr>
      <w:bookmarkStart w:id="32" w:name="sub_2213"/>
      <w:bookmarkEnd w:id="31"/>
      <w:r>
        <w:rPr>
          <w:color w:val="000000" w:themeColor="text1"/>
        </w:rPr>
        <w:t>8.1.</w:t>
      </w:r>
      <w:r w:rsidR="005C372A" w:rsidRPr="00A5658A">
        <w:rPr>
          <w:color w:val="000000" w:themeColor="text1"/>
        </w:rPr>
        <w:t>Принимает решение о необходимости разработки муниципальной программы.</w:t>
      </w:r>
    </w:p>
    <w:p w:rsidR="005C372A" w:rsidRPr="00A5658A" w:rsidRDefault="001B3C0A" w:rsidP="00FA38DE">
      <w:pPr>
        <w:spacing w:after="0" w:line="240" w:lineRule="auto"/>
        <w:ind w:firstLine="709"/>
        <w:jc w:val="both"/>
        <w:rPr>
          <w:color w:val="000000" w:themeColor="text1"/>
        </w:rPr>
      </w:pPr>
      <w:bookmarkStart w:id="33" w:name="sub_2214"/>
      <w:bookmarkEnd w:id="32"/>
      <w:r>
        <w:rPr>
          <w:color w:val="000000" w:themeColor="text1"/>
        </w:rPr>
        <w:t>8.2.</w:t>
      </w:r>
      <w:r w:rsidR="005C372A" w:rsidRPr="00A5658A">
        <w:rPr>
          <w:color w:val="000000" w:themeColor="text1"/>
        </w:rPr>
        <w:t>Направляет предложение о разработке муниципальной программы в орган администрации города по направлению деятельности.</w:t>
      </w:r>
    </w:p>
    <w:p w:rsidR="005C372A" w:rsidRPr="00A5658A" w:rsidRDefault="001B3C0A" w:rsidP="00FA38DE">
      <w:pPr>
        <w:spacing w:after="0" w:line="240" w:lineRule="auto"/>
        <w:ind w:firstLine="709"/>
        <w:jc w:val="both"/>
        <w:rPr>
          <w:color w:val="000000" w:themeColor="text1"/>
        </w:rPr>
      </w:pPr>
      <w:bookmarkStart w:id="34" w:name="sub_2009"/>
      <w:bookmarkEnd w:id="33"/>
      <w:r>
        <w:rPr>
          <w:color w:val="000000" w:themeColor="text1"/>
        </w:rPr>
        <w:t>9.</w:t>
      </w:r>
      <w:r w:rsidR="005C372A" w:rsidRPr="00A5658A">
        <w:rPr>
          <w:color w:val="000000" w:themeColor="text1"/>
        </w:rPr>
        <w:t>Координатор программы готовит проект муниципальной программы и направляет в управление экономической политики администрации города предложения о включении в перечень муниципальных программ.</w:t>
      </w:r>
    </w:p>
    <w:p w:rsidR="005C372A" w:rsidRPr="00A5658A" w:rsidRDefault="001B3C0A" w:rsidP="00FA38DE">
      <w:pPr>
        <w:spacing w:after="0" w:line="240" w:lineRule="auto"/>
        <w:ind w:firstLine="709"/>
        <w:jc w:val="both"/>
        <w:rPr>
          <w:color w:val="000000" w:themeColor="text1"/>
        </w:rPr>
      </w:pPr>
      <w:bookmarkStart w:id="35" w:name="sub_2010"/>
      <w:bookmarkEnd w:id="34"/>
      <w:r>
        <w:rPr>
          <w:color w:val="000000" w:themeColor="text1"/>
        </w:rPr>
        <w:t>10.</w:t>
      </w:r>
      <w:r w:rsidR="005C372A" w:rsidRPr="00A5658A">
        <w:rPr>
          <w:color w:val="000000" w:themeColor="text1"/>
        </w:rPr>
        <w:t>Решение о разработке муниципальной программы принимается в форме перечня муниципальных программ города Мегиона, утверждаемого распоряжением администрации города.</w:t>
      </w:r>
    </w:p>
    <w:p w:rsidR="005C372A" w:rsidRPr="00A5658A" w:rsidRDefault="001B3C0A" w:rsidP="00FA38DE">
      <w:pPr>
        <w:spacing w:after="0" w:line="240" w:lineRule="auto"/>
        <w:ind w:firstLine="709"/>
        <w:jc w:val="both"/>
        <w:rPr>
          <w:color w:val="000000" w:themeColor="text1"/>
        </w:rPr>
      </w:pPr>
      <w:bookmarkStart w:id="36" w:name="sub_2011"/>
      <w:bookmarkEnd w:id="35"/>
      <w:r>
        <w:rPr>
          <w:color w:val="000000" w:themeColor="text1"/>
        </w:rPr>
        <w:t>11.</w:t>
      </w:r>
      <w:r w:rsidR="005C372A" w:rsidRPr="00A5658A">
        <w:rPr>
          <w:color w:val="000000" w:themeColor="text1"/>
        </w:rPr>
        <w:t>Управление экономической политики администрации города готовит проект перечня муниципальных программ и вносит его на рассмотрение главе города.</w:t>
      </w:r>
    </w:p>
    <w:p w:rsidR="005C372A" w:rsidRPr="00A5658A" w:rsidRDefault="001B3C0A" w:rsidP="00FA38DE">
      <w:pPr>
        <w:spacing w:after="0" w:line="240" w:lineRule="auto"/>
        <w:ind w:firstLine="709"/>
        <w:jc w:val="both"/>
        <w:rPr>
          <w:color w:val="000000" w:themeColor="text1"/>
        </w:rPr>
      </w:pPr>
      <w:bookmarkStart w:id="37" w:name="sub_2012"/>
      <w:bookmarkEnd w:id="36"/>
      <w:r>
        <w:rPr>
          <w:color w:val="000000" w:themeColor="text1"/>
        </w:rPr>
        <w:t>12.</w:t>
      </w:r>
      <w:r w:rsidR="005C372A" w:rsidRPr="00A5658A">
        <w:rPr>
          <w:color w:val="000000" w:themeColor="text1"/>
        </w:rPr>
        <w:t>Внесение изменений в перечень муниципальных программ производится на основании предложений координаторов программ.</w:t>
      </w:r>
    </w:p>
    <w:p w:rsidR="005C372A" w:rsidRPr="00A5658A" w:rsidRDefault="001B3C0A" w:rsidP="00FA38DE">
      <w:pPr>
        <w:spacing w:after="0" w:line="240" w:lineRule="auto"/>
        <w:ind w:firstLine="709"/>
        <w:jc w:val="both"/>
        <w:rPr>
          <w:color w:val="000000" w:themeColor="text1"/>
        </w:rPr>
      </w:pPr>
      <w:bookmarkStart w:id="38" w:name="sub_2013"/>
      <w:bookmarkEnd w:id="37"/>
      <w:r>
        <w:rPr>
          <w:color w:val="000000" w:themeColor="text1"/>
        </w:rPr>
        <w:t>13.</w:t>
      </w:r>
      <w:r w:rsidR="005C372A" w:rsidRPr="00A5658A">
        <w:rPr>
          <w:color w:val="000000" w:themeColor="text1"/>
        </w:rPr>
        <w:t>Перечень муниципальных программ содержит:</w:t>
      </w:r>
    </w:p>
    <w:bookmarkEnd w:id="38"/>
    <w:p w:rsidR="005C372A" w:rsidRPr="00A5658A" w:rsidRDefault="005C372A" w:rsidP="00FA38DE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>наименования муниципальных программ;</w:t>
      </w:r>
    </w:p>
    <w:p w:rsidR="005C372A" w:rsidRPr="00A5658A" w:rsidRDefault="005C372A" w:rsidP="00FA38DE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>наименования координаторов муниципальных программ.</w:t>
      </w:r>
    </w:p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</w:p>
    <w:p w:rsidR="005C372A" w:rsidRPr="00A5658A" w:rsidRDefault="005C372A" w:rsidP="005C372A">
      <w:pPr>
        <w:pStyle w:val="1"/>
        <w:spacing w:before="0" w:after="0"/>
        <w:rPr>
          <w:b w:val="0"/>
          <w:color w:val="000000" w:themeColor="text1"/>
        </w:rPr>
      </w:pPr>
      <w:bookmarkStart w:id="39" w:name="sub_2216"/>
      <w:r w:rsidRPr="00A5658A">
        <w:rPr>
          <w:b w:val="0"/>
          <w:color w:val="000000" w:themeColor="text1"/>
        </w:rPr>
        <w:t>3. Порядок определения срока реализации муниципальных программ</w:t>
      </w:r>
    </w:p>
    <w:bookmarkEnd w:id="39"/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</w:p>
    <w:p w:rsidR="005C372A" w:rsidRPr="00A5658A" w:rsidRDefault="001B3C0A" w:rsidP="00FA38DE">
      <w:pPr>
        <w:spacing w:after="0" w:line="240" w:lineRule="auto"/>
        <w:ind w:firstLine="709"/>
        <w:jc w:val="both"/>
        <w:rPr>
          <w:color w:val="000000" w:themeColor="text1"/>
        </w:rPr>
      </w:pPr>
      <w:bookmarkStart w:id="40" w:name="sub_2014"/>
      <w:r>
        <w:rPr>
          <w:color w:val="000000" w:themeColor="text1"/>
        </w:rPr>
        <w:t>14.</w:t>
      </w:r>
      <w:r w:rsidR="005C372A" w:rsidRPr="00A5658A">
        <w:rPr>
          <w:color w:val="000000" w:themeColor="text1"/>
        </w:rPr>
        <w:t>Срок реализации муниципальной программы должен быть определен исходя из необходимого времени, в течение которого возможно осуществить намеченные муниципальной программой мероприятия, решить поставленные задачи и достигнуть намеченных целей муниципальной программы.</w:t>
      </w:r>
    </w:p>
    <w:p w:rsidR="005C372A" w:rsidRPr="00A5658A" w:rsidRDefault="001B3C0A" w:rsidP="00FA38DE">
      <w:pPr>
        <w:spacing w:after="0" w:line="240" w:lineRule="auto"/>
        <w:ind w:firstLine="709"/>
        <w:jc w:val="both"/>
        <w:rPr>
          <w:color w:val="000000" w:themeColor="text1"/>
        </w:rPr>
      </w:pPr>
      <w:bookmarkStart w:id="41" w:name="sub_2015"/>
      <w:bookmarkEnd w:id="40"/>
      <w:r>
        <w:rPr>
          <w:color w:val="000000" w:themeColor="text1"/>
        </w:rPr>
        <w:t>15.</w:t>
      </w:r>
      <w:r w:rsidR="005C372A" w:rsidRPr="00A5658A">
        <w:rPr>
          <w:color w:val="000000" w:themeColor="text1"/>
        </w:rPr>
        <w:t>Необходимость разделения сроков реализации муниципальной программы на этапы определяется координатором муниципальной программы.</w:t>
      </w:r>
    </w:p>
    <w:p w:rsidR="005C372A" w:rsidRPr="00A5658A" w:rsidRDefault="001B3C0A" w:rsidP="00FA38DE">
      <w:pPr>
        <w:spacing w:after="0" w:line="240" w:lineRule="auto"/>
        <w:ind w:firstLine="709"/>
        <w:jc w:val="both"/>
        <w:rPr>
          <w:color w:val="000000" w:themeColor="text1"/>
        </w:rPr>
      </w:pPr>
      <w:bookmarkStart w:id="42" w:name="sub_2016"/>
      <w:bookmarkEnd w:id="41"/>
      <w:r>
        <w:rPr>
          <w:color w:val="000000" w:themeColor="text1"/>
        </w:rPr>
        <w:t>16.</w:t>
      </w:r>
      <w:r w:rsidR="005C372A" w:rsidRPr="00A5658A">
        <w:rPr>
          <w:color w:val="000000" w:themeColor="text1"/>
        </w:rPr>
        <w:t>Подпрограммы муниципальной программы могут иметь срок действия, равный или меньший, чем срок действия муниципальной программы.</w:t>
      </w:r>
    </w:p>
    <w:p w:rsidR="005C372A" w:rsidRPr="00A5658A" w:rsidRDefault="001B3C0A" w:rsidP="00FA38DE">
      <w:pPr>
        <w:spacing w:after="0" w:line="240" w:lineRule="auto"/>
        <w:ind w:firstLine="709"/>
        <w:jc w:val="both"/>
        <w:rPr>
          <w:color w:val="000000" w:themeColor="text1"/>
        </w:rPr>
      </w:pPr>
      <w:bookmarkStart w:id="43" w:name="sub_2017"/>
      <w:bookmarkEnd w:id="42"/>
      <w:r>
        <w:rPr>
          <w:color w:val="000000" w:themeColor="text1"/>
        </w:rPr>
        <w:t>17.</w:t>
      </w:r>
      <w:r w:rsidR="005C372A" w:rsidRPr="00A5658A">
        <w:rPr>
          <w:color w:val="000000" w:themeColor="text1"/>
        </w:rPr>
        <w:t>При необходимости координатор муниципальной программы вносит предложения главе города о продлении срока реализации муниципальной программы, который истекает в текущем году.</w:t>
      </w:r>
    </w:p>
    <w:p w:rsidR="005C372A" w:rsidRPr="00A5658A" w:rsidRDefault="001B3C0A" w:rsidP="00FA38DE">
      <w:pPr>
        <w:spacing w:after="0" w:line="240" w:lineRule="auto"/>
        <w:ind w:firstLine="709"/>
        <w:jc w:val="both"/>
        <w:rPr>
          <w:color w:val="000000" w:themeColor="text1"/>
        </w:rPr>
      </w:pPr>
      <w:bookmarkStart w:id="44" w:name="sub_2018"/>
      <w:bookmarkEnd w:id="43"/>
      <w:r>
        <w:rPr>
          <w:color w:val="000000" w:themeColor="text1"/>
        </w:rPr>
        <w:t>18.</w:t>
      </w:r>
      <w:r w:rsidR="005C372A" w:rsidRPr="00A5658A">
        <w:rPr>
          <w:color w:val="000000" w:themeColor="text1"/>
        </w:rPr>
        <w:t>Обоснование продления срока реализации программы должно включать в себя данные о результатах ее реализации за отчетный период, подтверждение актуальности нерешенных проблем, а также сведения об объемах и источниках финансового обеспечения затрат, предусматриваемых на ее реализацию в течение продленного срока.</w:t>
      </w:r>
    </w:p>
    <w:bookmarkEnd w:id="44"/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</w:p>
    <w:p w:rsidR="005C372A" w:rsidRPr="00A5658A" w:rsidRDefault="005C372A" w:rsidP="005C372A">
      <w:pPr>
        <w:pStyle w:val="1"/>
        <w:spacing w:before="0" w:after="0"/>
        <w:rPr>
          <w:b w:val="0"/>
          <w:color w:val="000000" w:themeColor="text1"/>
        </w:rPr>
      </w:pPr>
      <w:bookmarkStart w:id="45" w:name="sub_2217"/>
      <w:r w:rsidRPr="00A5658A">
        <w:rPr>
          <w:b w:val="0"/>
          <w:color w:val="000000" w:themeColor="text1"/>
        </w:rPr>
        <w:t>4. Полномочия координатора и исполнителей при разработке, формировании и реализации муниципальной программы</w:t>
      </w:r>
    </w:p>
    <w:bookmarkEnd w:id="45"/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</w:p>
    <w:p w:rsidR="005C372A" w:rsidRPr="00A5658A" w:rsidRDefault="001B3C0A" w:rsidP="00FA38DE">
      <w:pPr>
        <w:spacing w:after="0" w:line="240" w:lineRule="auto"/>
        <w:ind w:firstLine="709"/>
        <w:jc w:val="both"/>
        <w:rPr>
          <w:color w:val="000000" w:themeColor="text1"/>
        </w:rPr>
      </w:pPr>
      <w:bookmarkStart w:id="46" w:name="sub_2019"/>
      <w:r>
        <w:rPr>
          <w:color w:val="000000" w:themeColor="text1"/>
        </w:rPr>
        <w:t>19.</w:t>
      </w:r>
      <w:r w:rsidR="005C372A" w:rsidRPr="00A5658A">
        <w:rPr>
          <w:color w:val="000000" w:themeColor="text1"/>
        </w:rPr>
        <w:t>Координатор муниципальной программы:</w:t>
      </w:r>
    </w:p>
    <w:bookmarkEnd w:id="46"/>
    <w:p w:rsidR="005C372A" w:rsidRPr="00A5658A" w:rsidRDefault="005C372A" w:rsidP="00FA38DE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>обеспечивает разработку муниципальной программы и внесение в нее изменений, их согласование и направление в установленном порядке на одобрение в Думу города Мегиона, на утверждение главе города;</w:t>
      </w:r>
    </w:p>
    <w:p w:rsidR="005C372A" w:rsidRPr="00A5658A" w:rsidRDefault="005C372A" w:rsidP="00FA38DE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>направляет проект муниципальной программы и проект о внесении изменений в нее в органы администрации города, органы местного самоуправления, государственные органы для проведения соответствующих экспертиз;</w:t>
      </w:r>
    </w:p>
    <w:p w:rsidR="005C372A" w:rsidRPr="00A5658A" w:rsidRDefault="005C372A" w:rsidP="00FA38DE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>организует реализацию муниципальной программы, формирует предложения о внесении в нее изменений в соответствии с установленными настоящим Порядком требованиями и несет ответственность за достижение ее целевых показателей, а также конечных результатов ее реализации;</w:t>
      </w:r>
    </w:p>
    <w:p w:rsidR="005C372A" w:rsidRPr="00BD5BF9" w:rsidRDefault="005C372A" w:rsidP="00FA38DE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lastRenderedPageBreak/>
        <w:t xml:space="preserve">обеспечивает при реализации мероприятий муниципальной программы соблюдение требований бюджетного законодательства, в том числе предъявляемых к нормативным правовым актам города Мегион, устанавливающим (регулирующим) предоставление субсидии </w:t>
      </w:r>
      <w:r w:rsidRPr="00BD5BF9">
        <w:rPr>
          <w:color w:val="000000" w:themeColor="text1"/>
        </w:rPr>
        <w:t>из бюджета городского округа</w:t>
      </w:r>
      <w:r w:rsidR="00BD5BF9" w:rsidRPr="00BD5BF9">
        <w:rPr>
          <w:color w:val="000000" w:themeColor="text1"/>
        </w:rPr>
        <w:t xml:space="preserve"> Мегион Ханты-Мансийского автономного округа – Югры (далее – бюджет города)</w:t>
      </w:r>
      <w:r w:rsidRPr="00BD5BF9">
        <w:rPr>
          <w:color w:val="000000" w:themeColor="text1"/>
        </w:rPr>
        <w:t>;</w:t>
      </w:r>
    </w:p>
    <w:p w:rsidR="005C372A" w:rsidRPr="00A5658A" w:rsidRDefault="005C372A" w:rsidP="00FA38DE">
      <w:pPr>
        <w:spacing w:after="0" w:line="240" w:lineRule="auto"/>
        <w:ind w:firstLine="709"/>
        <w:jc w:val="both"/>
        <w:rPr>
          <w:color w:val="000000" w:themeColor="text1"/>
        </w:rPr>
      </w:pPr>
      <w:r w:rsidRPr="00BD5BF9">
        <w:rPr>
          <w:color w:val="000000" w:themeColor="text1"/>
        </w:rPr>
        <w:t>обеспечивает проведение процедуры оценки регулирующего воздействия проекта</w:t>
      </w:r>
      <w:r w:rsidRPr="00A5658A">
        <w:rPr>
          <w:color w:val="000000" w:themeColor="text1"/>
        </w:rPr>
        <w:t xml:space="preserve"> муниципальной программы в порядке, установленном администрацией города;</w:t>
      </w:r>
    </w:p>
    <w:p w:rsidR="005C372A" w:rsidRPr="00A5658A" w:rsidRDefault="005C372A" w:rsidP="00FA38DE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>разрабатывает в пределах полномочий проекты правовых актов, необходимых для реализации муниципальной программы, и вносит их на утверждение главе города;</w:t>
      </w:r>
    </w:p>
    <w:p w:rsidR="005C372A" w:rsidRPr="00A5658A" w:rsidRDefault="005C372A" w:rsidP="00FA38DE">
      <w:pPr>
        <w:spacing w:after="0" w:line="240" w:lineRule="auto"/>
        <w:ind w:firstLine="709"/>
        <w:jc w:val="both"/>
        <w:rPr>
          <w:color w:val="000000" w:themeColor="text1"/>
        </w:rPr>
      </w:pPr>
      <w:bookmarkStart w:id="47" w:name="sub_197"/>
      <w:r w:rsidRPr="00A5658A">
        <w:rPr>
          <w:color w:val="000000" w:themeColor="text1"/>
        </w:rPr>
        <w:t>координирует деятельность исполнителей по реализации программных мероприятий;</w:t>
      </w:r>
    </w:p>
    <w:p w:rsidR="005C372A" w:rsidRPr="00A5658A" w:rsidRDefault="005C372A" w:rsidP="00FA38DE">
      <w:pPr>
        <w:spacing w:after="0" w:line="240" w:lineRule="auto"/>
        <w:ind w:firstLine="709"/>
        <w:jc w:val="both"/>
        <w:rPr>
          <w:color w:val="000000" w:themeColor="text1"/>
        </w:rPr>
      </w:pPr>
      <w:bookmarkStart w:id="48" w:name="sub_198"/>
      <w:bookmarkEnd w:id="47"/>
      <w:r w:rsidRPr="00A5658A">
        <w:rPr>
          <w:color w:val="000000" w:themeColor="text1"/>
        </w:rPr>
        <w:t>обеспечивает привлечение средств из федерального, окружного бюджетов и иных источников на реализацию муниципальной программы;</w:t>
      </w:r>
    </w:p>
    <w:bookmarkEnd w:id="48"/>
    <w:p w:rsidR="005C372A" w:rsidRPr="00A5658A" w:rsidRDefault="005C372A" w:rsidP="00FA38DE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 xml:space="preserve">разрабатывает и утверждает комплексный план (сетевой график) по реализации муниципальной программы на очередной финансовый год с учетом предложений исполнителей, включая план мероприятий, направленный на достижение значений (уровней) отдельных показателей оценки эффективности деятельности исполнительных органов государственной власти Ханты-Мансийского автономного округа - Югры в городе </w:t>
      </w:r>
      <w:proofErr w:type="spellStart"/>
      <w:r w:rsidRPr="00A5658A">
        <w:rPr>
          <w:color w:val="000000" w:themeColor="text1"/>
        </w:rPr>
        <w:t>Мегионе</w:t>
      </w:r>
      <w:proofErr w:type="spellEnd"/>
      <w:r w:rsidRPr="00A5658A">
        <w:rPr>
          <w:color w:val="000000" w:themeColor="text1"/>
        </w:rPr>
        <w:t>;</w:t>
      </w:r>
    </w:p>
    <w:p w:rsidR="005C372A" w:rsidRPr="00A5658A" w:rsidRDefault="005C372A" w:rsidP="00FA38DE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>проводит оценку эффективности предоставляемых и (или) планируемых к предоставлению налоговых расходов;</w:t>
      </w:r>
    </w:p>
    <w:p w:rsidR="005C372A" w:rsidRPr="00A5658A" w:rsidRDefault="005C372A" w:rsidP="00FA38DE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>направляет отчет об оценке эффективности налоговых расходов в управление экономической политики администрации города, департамент финансов администрации города до 1 августа года, следующего за отчетным;</w:t>
      </w:r>
    </w:p>
    <w:p w:rsidR="005C372A" w:rsidRPr="00A5658A" w:rsidRDefault="005C372A" w:rsidP="00FA38DE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>несет ответственность за своевременную и качественную ее реализацию, осуществляет управление, обеспечивает эффективное использование средств, выделяемых на реализацию муниципальной программы;</w:t>
      </w:r>
    </w:p>
    <w:p w:rsidR="005C372A" w:rsidRPr="00A5658A" w:rsidRDefault="005C372A" w:rsidP="00FA38DE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>представляет по запросу управления экономической политики администрации города сведения, необходимые для проведения мониторинга реализации муниципальной программы;</w:t>
      </w:r>
    </w:p>
    <w:p w:rsidR="005C372A" w:rsidRPr="00A5658A" w:rsidRDefault="005C372A" w:rsidP="00FA38DE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>осуществляет мониторинг реализации подпрограмм и (или) основных мероприятий муниципальной программы;</w:t>
      </w:r>
    </w:p>
    <w:p w:rsidR="005C372A" w:rsidRPr="00A5658A" w:rsidRDefault="005C372A" w:rsidP="00FA38DE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>проводит оценку эффективности подпрограмм и (или) отдельных мероприятий муниципальной программы в соответствии с Методикой оценки эффективности реализации муниципальной программы;</w:t>
      </w:r>
    </w:p>
    <w:p w:rsidR="005C372A" w:rsidRPr="00A5658A" w:rsidRDefault="005C372A" w:rsidP="00FA38DE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>запрашивает у исполнителей информацию, необходимую для проведения оценки эффективности реализации подпрограмм и (или) отдельных мероприятий муниципальной программы и подготовки годового отчета;</w:t>
      </w:r>
    </w:p>
    <w:p w:rsidR="005C372A" w:rsidRPr="00A5658A" w:rsidRDefault="005C372A" w:rsidP="00FA38DE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>рекомендует исполнителям осуществить разработку отдельных мероприятий и планов их реализации;</w:t>
      </w:r>
    </w:p>
    <w:p w:rsidR="005C372A" w:rsidRPr="00A5658A" w:rsidRDefault="005C372A" w:rsidP="00FA38DE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 xml:space="preserve">осуществляет подготовку отчета и представляет его в управление экономической политики администрации города в сроки, установленные </w:t>
      </w:r>
      <w:hyperlink w:anchor="sub_2036" w:history="1">
        <w:r w:rsidRPr="00A5658A">
          <w:rPr>
            <w:rStyle w:val="ab"/>
            <w:rFonts w:cs="Times New Roman CYR"/>
            <w:color w:val="000000" w:themeColor="text1"/>
          </w:rPr>
          <w:t xml:space="preserve">пунктом </w:t>
        </w:r>
        <w:r w:rsidR="008D2961" w:rsidRPr="00FC4F05">
          <w:rPr>
            <w:rStyle w:val="ab"/>
            <w:rFonts w:cs="Times New Roman CYR"/>
            <w:color w:val="000000" w:themeColor="text1"/>
          </w:rPr>
          <w:t>40</w:t>
        </w:r>
      </w:hyperlink>
      <w:r w:rsidRPr="00A5658A">
        <w:rPr>
          <w:color w:val="000000" w:themeColor="text1"/>
        </w:rPr>
        <w:t xml:space="preserve"> настоящего Порядка;</w:t>
      </w:r>
    </w:p>
    <w:p w:rsidR="005C372A" w:rsidRPr="00A5658A" w:rsidRDefault="005C372A" w:rsidP="00FA38DE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 xml:space="preserve">размещает муниципальную программу в актуальной редакции на </w:t>
      </w:r>
      <w:hyperlink r:id="rId16" w:history="1">
        <w:r w:rsidRPr="00A5658A">
          <w:rPr>
            <w:rStyle w:val="ab"/>
            <w:rFonts w:cs="Times New Roman CYR"/>
            <w:color w:val="000000" w:themeColor="text1"/>
          </w:rPr>
          <w:t>официальном сайте</w:t>
        </w:r>
      </w:hyperlink>
      <w:r w:rsidRPr="00A5658A">
        <w:rPr>
          <w:color w:val="000000" w:themeColor="text1"/>
        </w:rPr>
        <w:t xml:space="preserve"> администрации города и в государственной автоматизированной информационной системе «Управление»;</w:t>
      </w:r>
    </w:p>
    <w:p w:rsidR="005C372A" w:rsidRPr="00A5658A" w:rsidRDefault="005C372A" w:rsidP="00FA38DE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>организует освещение в средствах массовой информации и сети Интернет хода реализации муниципальной программы для информирования населения, бизнес-сообщества, общественных организаций.</w:t>
      </w:r>
    </w:p>
    <w:p w:rsidR="005C372A" w:rsidRPr="00A5658A" w:rsidRDefault="001B3C0A" w:rsidP="00FA38DE">
      <w:pPr>
        <w:spacing w:after="0" w:line="240" w:lineRule="auto"/>
        <w:ind w:firstLine="709"/>
        <w:jc w:val="both"/>
        <w:rPr>
          <w:color w:val="000000" w:themeColor="text1"/>
        </w:rPr>
      </w:pPr>
      <w:bookmarkStart w:id="49" w:name="sub_2020"/>
      <w:r>
        <w:rPr>
          <w:color w:val="000000" w:themeColor="text1"/>
        </w:rPr>
        <w:t>20.</w:t>
      </w:r>
      <w:r w:rsidR="005C372A" w:rsidRPr="00A5658A">
        <w:rPr>
          <w:color w:val="000000" w:themeColor="text1"/>
        </w:rPr>
        <w:t>Исполнитель муниципальной программы:</w:t>
      </w:r>
    </w:p>
    <w:bookmarkEnd w:id="49"/>
    <w:p w:rsidR="005C372A" w:rsidRPr="00A5658A" w:rsidRDefault="005C372A" w:rsidP="00FA38DE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>формирует предложения в проект муниципальной программы, исполнителем которой он является.</w:t>
      </w:r>
    </w:p>
    <w:p w:rsidR="005C372A" w:rsidRPr="00A5658A" w:rsidRDefault="005C372A" w:rsidP="00FA38DE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>согласовывает проект муниципальной программы и изменений в нее по мероприятиям, в отношении которых вносятся изменения.</w:t>
      </w:r>
    </w:p>
    <w:p w:rsidR="005C372A" w:rsidRPr="00A5658A" w:rsidRDefault="005C372A" w:rsidP="00FA38DE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>формирует и представляет координатору предложения по формированию комплексного плана на очередной финансовый год по мероприятиям муниципальной программы, исполнителем которых он является.</w:t>
      </w:r>
    </w:p>
    <w:p w:rsidR="005C372A" w:rsidRPr="00A5658A" w:rsidRDefault="005C372A" w:rsidP="00FA38DE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lastRenderedPageBreak/>
        <w:t>участвуют в разработке и осуществляют реализацию программных мероприятий.</w:t>
      </w:r>
    </w:p>
    <w:p w:rsidR="005C372A" w:rsidRPr="00A5658A" w:rsidRDefault="005C372A" w:rsidP="00FA38DE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>представляет координатору информацию о ходе исполнения комплексного плана и о ходе реализации и эффективности мероприятий муниципальной программы в отношении реализуемых исполнителем муниципальной программы мероприятий.</w:t>
      </w:r>
    </w:p>
    <w:p w:rsidR="005C372A" w:rsidRPr="00A5658A" w:rsidRDefault="005C372A" w:rsidP="00FA38DE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>представляет координатору информацию для подготовки годового отчета о ходе реализации и эффективности мероприятий муниципальной программы.</w:t>
      </w:r>
    </w:p>
    <w:p w:rsidR="005C372A" w:rsidRPr="00A5658A" w:rsidRDefault="005C372A" w:rsidP="005C372A">
      <w:pPr>
        <w:pStyle w:val="ad"/>
        <w:spacing w:before="0"/>
        <w:rPr>
          <w:color w:val="000000" w:themeColor="text1"/>
          <w:shd w:val="clear" w:color="auto" w:fill="F0F0F0"/>
        </w:rPr>
      </w:pPr>
    </w:p>
    <w:p w:rsidR="005C372A" w:rsidRPr="00A5658A" w:rsidRDefault="005C372A" w:rsidP="005C372A">
      <w:pPr>
        <w:pStyle w:val="1"/>
        <w:spacing w:before="0" w:after="0"/>
        <w:rPr>
          <w:b w:val="0"/>
          <w:color w:val="000000" w:themeColor="text1"/>
        </w:rPr>
      </w:pPr>
      <w:bookmarkStart w:id="50" w:name="sub_2218"/>
      <w:r w:rsidRPr="00A5658A">
        <w:rPr>
          <w:b w:val="0"/>
          <w:color w:val="000000" w:themeColor="text1"/>
        </w:rPr>
        <w:t>5. Формирование муниципальных программ</w:t>
      </w:r>
    </w:p>
    <w:bookmarkEnd w:id="50"/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</w:p>
    <w:p w:rsidR="005C372A" w:rsidRPr="00A5658A" w:rsidRDefault="001B3C0A" w:rsidP="00FA38DE">
      <w:pPr>
        <w:spacing w:after="0" w:line="240" w:lineRule="auto"/>
        <w:ind w:firstLine="709"/>
        <w:jc w:val="both"/>
        <w:rPr>
          <w:color w:val="000000" w:themeColor="text1"/>
        </w:rPr>
      </w:pPr>
      <w:bookmarkStart w:id="51" w:name="sub_2021"/>
      <w:r>
        <w:rPr>
          <w:color w:val="000000" w:themeColor="text1"/>
        </w:rPr>
        <w:t>21.</w:t>
      </w:r>
      <w:r w:rsidR="005C372A" w:rsidRPr="00A5658A">
        <w:rPr>
          <w:color w:val="000000" w:themeColor="text1"/>
        </w:rPr>
        <w:t>Муниципальные программы разрабатываются в соответствии с указами и посланиями Президента Российской Федерации, решениями Правительства Российской Федерации, концепциями, государственными программами Российской Федерации, стратегией социально-экономического развития Ханты-Мансийского автономного округа - Югры до 2020 года и на период до 2030 года, государственными программами Ханты-Мансийского автономного округа - Югры, иными документами Российской Федерации и Ханты-Мансийского автономного округа - Югры, Стратегией социально-экономического развития городского округа города Мегиона на период до 2035 года и другими муниципальными правовыми актами города Мегиона.</w:t>
      </w:r>
    </w:p>
    <w:p w:rsidR="005C372A" w:rsidRPr="00A5658A" w:rsidRDefault="001B3C0A" w:rsidP="00FA38DE">
      <w:pPr>
        <w:spacing w:after="0" w:line="240" w:lineRule="auto"/>
        <w:ind w:firstLine="709"/>
        <w:jc w:val="both"/>
        <w:rPr>
          <w:color w:val="000000" w:themeColor="text1"/>
        </w:rPr>
      </w:pPr>
      <w:bookmarkStart w:id="52" w:name="sub_2022"/>
      <w:bookmarkEnd w:id="51"/>
      <w:r>
        <w:rPr>
          <w:color w:val="000000" w:themeColor="text1"/>
        </w:rPr>
        <w:t>22.</w:t>
      </w:r>
      <w:r w:rsidR="005C372A" w:rsidRPr="00A5658A">
        <w:rPr>
          <w:color w:val="000000" w:themeColor="text1"/>
        </w:rPr>
        <w:t>Муниципальная программа разрабатывается координатором программы с учетом предложений исполнителей программы (мероприятий программы) в соответствии с требованиями, установленными Модельной</w:t>
      </w:r>
      <w:r w:rsidR="00A9180C">
        <w:rPr>
          <w:color w:val="000000" w:themeColor="text1"/>
        </w:rPr>
        <w:t xml:space="preserve"> муниципальной программой городского округа Мегион Ханты-Мансийского автономного округа - Югры</w:t>
      </w:r>
      <w:r w:rsidR="005C372A" w:rsidRPr="00A5658A">
        <w:rPr>
          <w:color w:val="000000" w:themeColor="text1"/>
        </w:rPr>
        <w:t xml:space="preserve"> Мегиона и настоящим Порядком.</w:t>
      </w:r>
    </w:p>
    <w:p w:rsidR="005C372A" w:rsidRPr="00A5658A" w:rsidRDefault="001B3C0A" w:rsidP="00FA38DE">
      <w:pPr>
        <w:spacing w:after="0" w:line="240" w:lineRule="auto"/>
        <w:ind w:firstLine="709"/>
        <w:jc w:val="both"/>
        <w:rPr>
          <w:color w:val="000000" w:themeColor="text1"/>
        </w:rPr>
      </w:pPr>
      <w:bookmarkStart w:id="53" w:name="sub_2023"/>
      <w:bookmarkEnd w:id="52"/>
      <w:r>
        <w:rPr>
          <w:color w:val="000000" w:themeColor="text1"/>
        </w:rPr>
        <w:t>23.</w:t>
      </w:r>
      <w:r w:rsidR="005C372A" w:rsidRPr="00A5658A">
        <w:rPr>
          <w:color w:val="000000" w:themeColor="text1"/>
        </w:rPr>
        <w:t>Финансовое обеспечение муниципальной программы осуществляется за счет бюджетных ассиг</w:t>
      </w:r>
      <w:r w:rsidR="00BD5BF9">
        <w:rPr>
          <w:color w:val="000000" w:themeColor="text1"/>
        </w:rPr>
        <w:t>нований бюджета город</w:t>
      </w:r>
      <w:r w:rsidR="005C372A" w:rsidRPr="00A5658A">
        <w:rPr>
          <w:color w:val="000000" w:themeColor="text1"/>
        </w:rPr>
        <w:t>а, бюджета Ханты-Мансийского автономного округа - Югры, федеральных средств и иных источников финансирования.</w:t>
      </w:r>
    </w:p>
    <w:p w:rsidR="005C372A" w:rsidRPr="00A5658A" w:rsidRDefault="001B3C0A" w:rsidP="00FA38DE">
      <w:pPr>
        <w:spacing w:after="0" w:line="240" w:lineRule="auto"/>
        <w:ind w:firstLine="709"/>
        <w:jc w:val="both"/>
        <w:rPr>
          <w:color w:val="000000" w:themeColor="text1"/>
        </w:rPr>
      </w:pPr>
      <w:bookmarkStart w:id="54" w:name="sub_2024"/>
      <w:bookmarkEnd w:id="53"/>
      <w:r>
        <w:rPr>
          <w:color w:val="000000" w:themeColor="text1"/>
        </w:rPr>
        <w:t>24.</w:t>
      </w:r>
      <w:r w:rsidR="005C372A" w:rsidRPr="00A5658A">
        <w:rPr>
          <w:color w:val="000000" w:themeColor="text1"/>
        </w:rPr>
        <w:t>Финансовое обеспечение мероприятий муниципальной программы осуществляется в соответствии с требованиями бюджетного законодательства, в том числе предъявляемыми к формированию муниципального задания, а также к нормативным правовым актам, устанавливающим (регулирующим):</w:t>
      </w:r>
    </w:p>
    <w:bookmarkEnd w:id="54"/>
    <w:p w:rsidR="005C372A" w:rsidRPr="00A5658A" w:rsidRDefault="005C372A" w:rsidP="00FA38DE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>порядок определения объема и условия предоставления бюджетным и автономным учреждениям субсидий на иные цели;</w:t>
      </w:r>
    </w:p>
    <w:p w:rsidR="005C372A" w:rsidRPr="00A5658A" w:rsidRDefault="005C372A" w:rsidP="00FA38DE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>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услуг;</w:t>
      </w:r>
    </w:p>
    <w:p w:rsidR="005C372A" w:rsidRPr="00A5658A" w:rsidRDefault="005C372A" w:rsidP="00FA38DE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>порядок предоставления субсидий некоммерческим организациям, не являющимся государственными (муниципальными) учреждениями;</w:t>
      </w:r>
    </w:p>
    <w:p w:rsidR="005C372A" w:rsidRPr="00A5658A" w:rsidRDefault="005C372A" w:rsidP="00FA38DE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>порядок предоставления грантов в форме субсидий, в том числе предоставляемых на конкурсной основе.</w:t>
      </w:r>
    </w:p>
    <w:p w:rsidR="005C372A" w:rsidRPr="00A5658A" w:rsidRDefault="001B3C0A" w:rsidP="00FA38DE">
      <w:pPr>
        <w:spacing w:after="0" w:line="240" w:lineRule="auto"/>
        <w:ind w:firstLine="709"/>
        <w:jc w:val="both"/>
        <w:rPr>
          <w:color w:val="000000" w:themeColor="text1"/>
        </w:rPr>
      </w:pPr>
      <w:bookmarkStart w:id="55" w:name="sub_2025"/>
      <w:r>
        <w:rPr>
          <w:color w:val="000000" w:themeColor="text1"/>
        </w:rPr>
        <w:t>25.</w:t>
      </w:r>
      <w:r w:rsidR="005C372A" w:rsidRPr="00A5658A">
        <w:rPr>
          <w:color w:val="000000" w:themeColor="text1"/>
        </w:rPr>
        <w:t>Планирование бюджетных ассигнований на реализацию муниципальных программ в очередном финансовом году и плановом периоде осуществляется по результатам ежегодной оценки эффективности реализации муниципальных программ в соответствии с нормативными правовыми актами, регулирующими порядок составления проекта бюджета города и планирование бюджетных ассигнований.</w:t>
      </w:r>
    </w:p>
    <w:p w:rsidR="005C372A" w:rsidRPr="00A5658A" w:rsidRDefault="001B3C0A" w:rsidP="00FA38DE">
      <w:pPr>
        <w:spacing w:after="0" w:line="240" w:lineRule="auto"/>
        <w:ind w:firstLine="709"/>
        <w:jc w:val="both"/>
        <w:rPr>
          <w:color w:val="000000" w:themeColor="text1"/>
        </w:rPr>
      </w:pPr>
      <w:bookmarkStart w:id="56" w:name="sub_2026"/>
      <w:bookmarkEnd w:id="55"/>
      <w:r>
        <w:rPr>
          <w:color w:val="000000" w:themeColor="text1"/>
        </w:rPr>
        <w:t>26.</w:t>
      </w:r>
      <w:r w:rsidR="005C372A" w:rsidRPr="00A5658A">
        <w:rPr>
          <w:color w:val="000000" w:themeColor="text1"/>
        </w:rPr>
        <w:t>Планирование объема налоговых расходов в очередном финансовом году и плановом периоде осуществляется по результатам ежегодной оценки эффективности предоставляемых (планируемых к предоставлению) налоговых расходов города с обоснованием необходимости их применения для достижения цели и (или) ожидаемых результатов муниципальной программы.</w:t>
      </w:r>
    </w:p>
    <w:bookmarkEnd w:id="56"/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</w:p>
    <w:p w:rsidR="005C372A" w:rsidRPr="00A5658A" w:rsidRDefault="005C372A" w:rsidP="005C372A">
      <w:pPr>
        <w:pStyle w:val="1"/>
        <w:spacing w:before="0" w:after="0"/>
        <w:rPr>
          <w:b w:val="0"/>
          <w:color w:val="000000" w:themeColor="text1"/>
        </w:rPr>
      </w:pPr>
      <w:bookmarkStart w:id="57" w:name="sub_2219"/>
      <w:r w:rsidRPr="00A5658A">
        <w:rPr>
          <w:b w:val="0"/>
          <w:color w:val="000000" w:themeColor="text1"/>
        </w:rPr>
        <w:t>6. Экспертиза проекта муниципальной программы</w:t>
      </w:r>
    </w:p>
    <w:bookmarkEnd w:id="57"/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</w:p>
    <w:p w:rsidR="005C372A" w:rsidRPr="00A5658A" w:rsidRDefault="001B3C0A" w:rsidP="00FA38DE">
      <w:pPr>
        <w:spacing w:after="0" w:line="240" w:lineRule="auto"/>
        <w:ind w:firstLine="709"/>
        <w:jc w:val="both"/>
        <w:rPr>
          <w:color w:val="000000" w:themeColor="text1"/>
        </w:rPr>
      </w:pPr>
      <w:bookmarkStart w:id="58" w:name="sub_2027"/>
      <w:r>
        <w:rPr>
          <w:color w:val="000000" w:themeColor="text1"/>
        </w:rPr>
        <w:t>27.</w:t>
      </w:r>
      <w:r w:rsidR="005C372A" w:rsidRPr="00A5658A">
        <w:rPr>
          <w:color w:val="000000" w:themeColor="text1"/>
        </w:rPr>
        <w:t>Проект муниципальной программы направляется:</w:t>
      </w:r>
    </w:p>
    <w:bookmarkEnd w:id="58"/>
    <w:p w:rsidR="005C372A" w:rsidRPr="00A5658A" w:rsidRDefault="005C372A" w:rsidP="00FA38DE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lastRenderedPageBreak/>
        <w:t>на согласование исполнителям муниципальной программы, ответственным за реализацию подпрограмм и мероприятий;</w:t>
      </w:r>
    </w:p>
    <w:p w:rsidR="005C372A" w:rsidRPr="00A5658A" w:rsidRDefault="005C372A" w:rsidP="00FA38DE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>в юридическое управление администрации города для проведения правовой и антикоррупционной экспертизы;</w:t>
      </w:r>
    </w:p>
    <w:p w:rsidR="005C372A" w:rsidRPr="00A5658A" w:rsidRDefault="005C372A" w:rsidP="00FA38DE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 xml:space="preserve">в управление общественных связей для размещения на </w:t>
      </w:r>
      <w:hyperlink r:id="rId17" w:history="1">
        <w:r w:rsidRPr="00A5658A">
          <w:rPr>
            <w:rStyle w:val="ab"/>
            <w:rFonts w:cs="Times New Roman CYR"/>
            <w:color w:val="000000" w:themeColor="text1"/>
          </w:rPr>
          <w:t>официальном сайте</w:t>
        </w:r>
      </w:hyperlink>
      <w:r w:rsidRPr="00A5658A">
        <w:rPr>
          <w:color w:val="000000" w:themeColor="text1"/>
        </w:rPr>
        <w:t xml:space="preserve"> администрации города для проведения независимой антикоррупционной экспертизы;</w:t>
      </w:r>
    </w:p>
    <w:p w:rsidR="005C372A" w:rsidRPr="00A5658A" w:rsidRDefault="005C372A" w:rsidP="00FA38DE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>в управление экономической политики администрации города для проведения экспертизы;</w:t>
      </w:r>
    </w:p>
    <w:p w:rsidR="005C372A" w:rsidRPr="00A5658A" w:rsidRDefault="005C372A" w:rsidP="00FA38DE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>в департамент территориального развития администрации горда для проведения экспертизы (при наличии мероприятий, реализуемых по принципу проектного управления, и инвестиционной деятельности, осуществляемой в форме капитальных вложений);</w:t>
      </w:r>
    </w:p>
    <w:p w:rsidR="005C372A" w:rsidRPr="00A5658A" w:rsidRDefault="005C372A" w:rsidP="00FA38DE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>в департамент финансов администрации города для проведения экспертизы.</w:t>
      </w:r>
    </w:p>
    <w:p w:rsidR="005C372A" w:rsidRPr="00A5658A" w:rsidRDefault="001B3C0A" w:rsidP="00FA38DE">
      <w:pPr>
        <w:spacing w:after="0" w:line="240" w:lineRule="auto"/>
        <w:ind w:firstLine="709"/>
        <w:jc w:val="both"/>
        <w:rPr>
          <w:color w:val="000000" w:themeColor="text1"/>
        </w:rPr>
      </w:pPr>
      <w:bookmarkStart w:id="59" w:name="sub_2028"/>
      <w:r>
        <w:rPr>
          <w:color w:val="000000" w:themeColor="text1"/>
        </w:rPr>
        <w:t>28.</w:t>
      </w:r>
      <w:r w:rsidR="005C372A" w:rsidRPr="00A5658A">
        <w:rPr>
          <w:color w:val="000000" w:themeColor="text1"/>
        </w:rPr>
        <w:t>При подготовке заключения управление экономической политики оценивает:</w:t>
      </w:r>
    </w:p>
    <w:bookmarkEnd w:id="59"/>
    <w:p w:rsidR="005C372A" w:rsidRPr="00A5658A" w:rsidRDefault="005C372A" w:rsidP="00FA38DE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>соответствие муниципальной программы Модельной муниципальной программе и настоящему Порядку;</w:t>
      </w:r>
    </w:p>
    <w:p w:rsidR="005C372A" w:rsidRPr="00A5658A" w:rsidRDefault="005C372A" w:rsidP="00FA38DE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>соответствие программных мероприятий целям муниципальной программы;</w:t>
      </w:r>
    </w:p>
    <w:p w:rsidR="005C372A" w:rsidRPr="00A5658A" w:rsidRDefault="005C372A" w:rsidP="00FA38DE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>соответствие сроков реализации муниципальной программы ее задачам;</w:t>
      </w:r>
    </w:p>
    <w:p w:rsidR="005C372A" w:rsidRPr="00A5658A" w:rsidRDefault="005C372A" w:rsidP="00FA38DE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>целевые показатели, характеризующие результаты реализации муниципальной программы, показатели экономической и социальной эффективности.</w:t>
      </w:r>
    </w:p>
    <w:p w:rsidR="005C372A" w:rsidRPr="00A5658A" w:rsidRDefault="005C372A" w:rsidP="00FA38DE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>28(1</w:t>
      </w:r>
      <w:proofErr w:type="gramStart"/>
      <w:r w:rsidRPr="00A5658A">
        <w:rPr>
          <w:color w:val="000000" w:themeColor="text1"/>
        </w:rPr>
        <w:t>).При</w:t>
      </w:r>
      <w:proofErr w:type="gramEnd"/>
      <w:r w:rsidRPr="00A5658A">
        <w:rPr>
          <w:color w:val="000000" w:themeColor="text1"/>
        </w:rPr>
        <w:t xml:space="preserve"> подготовке заключения департамент территориального развития</w:t>
      </w:r>
      <w:r w:rsidR="00A9180C">
        <w:rPr>
          <w:color w:val="000000" w:themeColor="text1"/>
        </w:rPr>
        <w:t xml:space="preserve"> администрации города</w:t>
      </w:r>
      <w:r w:rsidRPr="00A5658A">
        <w:rPr>
          <w:color w:val="000000" w:themeColor="text1"/>
        </w:rPr>
        <w:t xml:space="preserve"> оценивает соответствующую муниципальную программу:</w:t>
      </w:r>
    </w:p>
    <w:p w:rsidR="005C372A" w:rsidRPr="00A5658A" w:rsidRDefault="005C372A" w:rsidP="00FA38DE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>требованиям, установленным нормативными правовыми актами Российской Федерации, Ханты-Мансийского автономного округа – Югры, города Мегиона об инвестиционной деятельности, осуществляемой в формах капитальных вложений;</w:t>
      </w:r>
    </w:p>
    <w:p w:rsidR="005C372A" w:rsidRPr="00A5658A" w:rsidRDefault="005C372A" w:rsidP="00FA38DE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>требованиям, установленным нормативными правовыми актами в сфере управления проектной деятельностью.</w:t>
      </w:r>
    </w:p>
    <w:p w:rsidR="005C372A" w:rsidRPr="00A5658A" w:rsidRDefault="001B3C0A" w:rsidP="00FA38DE">
      <w:pPr>
        <w:spacing w:after="0" w:line="240" w:lineRule="auto"/>
        <w:ind w:firstLine="709"/>
        <w:jc w:val="both"/>
        <w:rPr>
          <w:color w:val="000000" w:themeColor="text1"/>
        </w:rPr>
      </w:pPr>
      <w:bookmarkStart w:id="60" w:name="sub_2029"/>
      <w:r>
        <w:rPr>
          <w:color w:val="000000" w:themeColor="text1"/>
        </w:rPr>
        <w:t>29.</w:t>
      </w:r>
      <w:r w:rsidR="005C372A" w:rsidRPr="00A5658A">
        <w:rPr>
          <w:color w:val="000000" w:themeColor="text1"/>
        </w:rPr>
        <w:t>При подготовке заключения департамент финансов</w:t>
      </w:r>
      <w:r w:rsidR="00A9180C">
        <w:rPr>
          <w:color w:val="000000" w:themeColor="text1"/>
        </w:rPr>
        <w:t xml:space="preserve"> администрации города</w:t>
      </w:r>
      <w:r w:rsidR="005C372A" w:rsidRPr="00A5658A">
        <w:rPr>
          <w:color w:val="000000" w:themeColor="text1"/>
        </w:rPr>
        <w:t xml:space="preserve"> определяет соответствие финансового обеспечения реализации программных мероприятий проекта программы объему бюджетных ассигнований, утвержденных решением Думы города Мегиона о бюджете, в разрезе всех источников бюджетной системы Российской Федерации и (или) показателям сводной бюджетной росписи.</w:t>
      </w:r>
    </w:p>
    <w:p w:rsidR="005C372A" w:rsidRPr="00A5658A" w:rsidRDefault="001B3C0A" w:rsidP="00FA38DE">
      <w:pPr>
        <w:spacing w:after="0" w:line="240" w:lineRule="auto"/>
        <w:ind w:firstLine="709"/>
        <w:jc w:val="both"/>
        <w:rPr>
          <w:color w:val="000000" w:themeColor="text1"/>
        </w:rPr>
      </w:pPr>
      <w:bookmarkStart w:id="61" w:name="sub_2030"/>
      <w:bookmarkEnd w:id="60"/>
      <w:r>
        <w:rPr>
          <w:color w:val="000000" w:themeColor="text1"/>
        </w:rPr>
        <w:t>30.</w:t>
      </w:r>
      <w:r w:rsidR="005C372A" w:rsidRPr="00A5658A">
        <w:rPr>
          <w:color w:val="000000" w:themeColor="text1"/>
        </w:rPr>
        <w:t>Одновременное проведение экспертиз проекта муниципальной программы органами администрации осуществляется в течение 7 календарных дней со дня поступления проекта муниципальной программы.</w:t>
      </w:r>
    </w:p>
    <w:p w:rsidR="005C372A" w:rsidRPr="00A5658A" w:rsidRDefault="001B3C0A" w:rsidP="00FA38DE">
      <w:pPr>
        <w:spacing w:after="0" w:line="240" w:lineRule="auto"/>
        <w:ind w:firstLine="709"/>
        <w:jc w:val="both"/>
        <w:rPr>
          <w:color w:val="000000" w:themeColor="text1"/>
        </w:rPr>
      </w:pPr>
      <w:bookmarkStart w:id="62" w:name="sub_2031"/>
      <w:bookmarkEnd w:id="61"/>
      <w:r>
        <w:rPr>
          <w:color w:val="000000" w:themeColor="text1"/>
        </w:rPr>
        <w:t>31.</w:t>
      </w:r>
      <w:r w:rsidR="005C372A" w:rsidRPr="00A5658A">
        <w:rPr>
          <w:color w:val="000000" w:themeColor="text1"/>
        </w:rPr>
        <w:t>По результатам экспертизы проект муниципальной программы может быть:</w:t>
      </w:r>
    </w:p>
    <w:bookmarkEnd w:id="62"/>
    <w:p w:rsidR="005C372A" w:rsidRPr="00A5658A" w:rsidRDefault="005C372A" w:rsidP="00FA38DE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>рекомендован к утверждению;</w:t>
      </w:r>
    </w:p>
    <w:p w:rsidR="005C372A" w:rsidRPr="00A5658A" w:rsidRDefault="005C372A" w:rsidP="00FA38DE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>направлен на доработку;</w:t>
      </w:r>
    </w:p>
    <w:p w:rsidR="005C372A" w:rsidRPr="00A5658A" w:rsidRDefault="005C372A" w:rsidP="00FA38DE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>рекомендован к отклонению.</w:t>
      </w:r>
    </w:p>
    <w:p w:rsidR="005C372A" w:rsidRPr="00A5658A" w:rsidRDefault="001B3C0A" w:rsidP="00FA38DE">
      <w:pPr>
        <w:spacing w:after="0" w:line="240" w:lineRule="auto"/>
        <w:ind w:firstLine="709"/>
        <w:jc w:val="both"/>
        <w:rPr>
          <w:color w:val="000000" w:themeColor="text1"/>
        </w:rPr>
      </w:pPr>
      <w:bookmarkStart w:id="63" w:name="sub_2032"/>
      <w:r>
        <w:rPr>
          <w:color w:val="000000" w:themeColor="text1"/>
        </w:rPr>
        <w:t>32.</w:t>
      </w:r>
      <w:r w:rsidR="005C372A" w:rsidRPr="00A5658A">
        <w:rPr>
          <w:color w:val="000000" w:themeColor="text1"/>
        </w:rPr>
        <w:t>В случае получения от органов администрации отрицательного заключения («направлен на доработку»), координатор программы вносит изменения в соответствии с полученными замечаниями в течение 7 календарных дней со дня получения проекта муниципальной программы.</w:t>
      </w:r>
    </w:p>
    <w:p w:rsidR="005C372A" w:rsidRPr="00A5658A" w:rsidRDefault="005C372A" w:rsidP="00FA38DE">
      <w:pPr>
        <w:spacing w:after="0" w:line="240" w:lineRule="auto"/>
        <w:ind w:firstLine="709"/>
        <w:jc w:val="both"/>
        <w:rPr>
          <w:color w:val="000000" w:themeColor="text1"/>
        </w:rPr>
      </w:pPr>
      <w:bookmarkStart w:id="64" w:name="sub_2033"/>
      <w:bookmarkEnd w:id="63"/>
      <w:r w:rsidRPr="00A5658A">
        <w:rPr>
          <w:color w:val="000000" w:themeColor="text1"/>
        </w:rPr>
        <w:t xml:space="preserve">33.После получения положительного заключения и согласования всеми органами администрации проект муниципальной программы направляется в Контрольно-счетную палату города Мегиона для проведения финансово-экономической экспертизы с приложением материалов, содержащих обоснование необходимых финансовых ресурсов, а также </w:t>
      </w:r>
      <w:r w:rsidR="00FC4F05">
        <w:rPr>
          <w:color w:val="000000" w:themeColor="text1"/>
        </w:rPr>
        <w:t xml:space="preserve">                    </w:t>
      </w:r>
      <w:r w:rsidRPr="00A5658A">
        <w:rPr>
          <w:color w:val="000000" w:themeColor="text1"/>
        </w:rPr>
        <w:t>о необходимости включения программных мероприятий.</w:t>
      </w:r>
    </w:p>
    <w:bookmarkEnd w:id="64"/>
    <w:p w:rsidR="005C372A" w:rsidRPr="00A5658A" w:rsidRDefault="005C372A" w:rsidP="00FA38DE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 xml:space="preserve">В случае получения отрицательного заключения Контрольно-счетной палаты города Мегиона координатор программы в течение 7 календарных дней устраняет замечания и уведомляет органы администрации, указанные в </w:t>
      </w:r>
      <w:hyperlink w:anchor="sub_2023" w:history="1">
        <w:r w:rsidRPr="00A5658A">
          <w:rPr>
            <w:rStyle w:val="ab"/>
            <w:rFonts w:cs="Times New Roman CYR"/>
            <w:color w:val="000000" w:themeColor="text1"/>
          </w:rPr>
          <w:t>пункте 23</w:t>
        </w:r>
      </w:hyperlink>
      <w:r w:rsidRPr="00A5658A">
        <w:rPr>
          <w:color w:val="000000" w:themeColor="text1"/>
        </w:rPr>
        <w:t xml:space="preserve"> Порядка, о внесенных изменениях.</w:t>
      </w:r>
    </w:p>
    <w:p w:rsidR="005C372A" w:rsidRPr="00A5658A" w:rsidRDefault="005C372A" w:rsidP="00FA38DE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 xml:space="preserve">После проведения процедуры согласования всеми органами администрации и Контрольно-счетной палатой города Мегиона проект муниципальной программы направляется </w:t>
      </w:r>
      <w:r w:rsidRPr="00A5658A">
        <w:rPr>
          <w:color w:val="000000" w:themeColor="text1"/>
        </w:rPr>
        <w:lastRenderedPageBreak/>
        <w:t>в прокуратуру города Мегиона для проведения экспертизы на предмет соответствия требованиям действующего законодательства.</w:t>
      </w:r>
    </w:p>
    <w:p w:rsidR="005C372A" w:rsidRDefault="005C372A" w:rsidP="005C372A">
      <w:pPr>
        <w:spacing w:after="0" w:line="240" w:lineRule="auto"/>
        <w:rPr>
          <w:color w:val="000000" w:themeColor="text1"/>
        </w:rPr>
      </w:pPr>
    </w:p>
    <w:p w:rsidR="001B3C0A" w:rsidRDefault="001B3C0A" w:rsidP="005C372A">
      <w:pPr>
        <w:spacing w:after="0" w:line="240" w:lineRule="auto"/>
        <w:rPr>
          <w:color w:val="000000" w:themeColor="text1"/>
        </w:rPr>
      </w:pPr>
    </w:p>
    <w:p w:rsidR="001B3C0A" w:rsidRPr="00A5658A" w:rsidRDefault="001B3C0A" w:rsidP="005C372A">
      <w:pPr>
        <w:spacing w:after="0" w:line="240" w:lineRule="auto"/>
        <w:rPr>
          <w:color w:val="000000" w:themeColor="text1"/>
        </w:rPr>
      </w:pPr>
    </w:p>
    <w:p w:rsidR="005C372A" w:rsidRPr="00A5658A" w:rsidRDefault="005C372A" w:rsidP="005C372A">
      <w:pPr>
        <w:pStyle w:val="1"/>
        <w:spacing w:before="0" w:after="0"/>
        <w:rPr>
          <w:b w:val="0"/>
          <w:color w:val="000000" w:themeColor="text1"/>
        </w:rPr>
      </w:pPr>
      <w:bookmarkStart w:id="65" w:name="sub_2220"/>
      <w:r w:rsidRPr="00A5658A">
        <w:rPr>
          <w:b w:val="0"/>
          <w:color w:val="000000" w:themeColor="text1"/>
        </w:rPr>
        <w:t>7. Утверждение муниципальной программы и внесение изменений</w:t>
      </w:r>
    </w:p>
    <w:bookmarkEnd w:id="65"/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</w:p>
    <w:p w:rsidR="005C372A" w:rsidRPr="00A5658A" w:rsidRDefault="001B3C0A" w:rsidP="00FA38DE">
      <w:pPr>
        <w:spacing w:after="0" w:line="240" w:lineRule="auto"/>
        <w:ind w:firstLine="709"/>
        <w:jc w:val="both"/>
        <w:rPr>
          <w:color w:val="000000" w:themeColor="text1"/>
        </w:rPr>
      </w:pPr>
      <w:bookmarkStart w:id="66" w:name="sub_2034"/>
      <w:r>
        <w:rPr>
          <w:color w:val="000000" w:themeColor="text1"/>
        </w:rPr>
        <w:t>34.</w:t>
      </w:r>
      <w:r w:rsidR="005C372A" w:rsidRPr="00A5658A">
        <w:rPr>
          <w:color w:val="000000" w:themeColor="text1"/>
        </w:rPr>
        <w:t>Муниципальные программы разрабатываются при формировании бюджета города на очередной финансовый год и плановый период и утверждаются постановлением администрации города не позднее 20 декабря текущего года.</w:t>
      </w:r>
    </w:p>
    <w:p w:rsidR="005C372A" w:rsidRPr="00A5658A" w:rsidRDefault="001B3C0A" w:rsidP="00FA38DE">
      <w:pPr>
        <w:spacing w:after="0" w:line="240" w:lineRule="auto"/>
        <w:ind w:firstLine="709"/>
        <w:jc w:val="both"/>
        <w:rPr>
          <w:color w:val="000000" w:themeColor="text1"/>
        </w:rPr>
      </w:pPr>
      <w:bookmarkStart w:id="67" w:name="sub_2035"/>
      <w:bookmarkEnd w:id="66"/>
      <w:r>
        <w:rPr>
          <w:color w:val="000000" w:themeColor="text1"/>
        </w:rPr>
        <w:t>35.</w:t>
      </w:r>
      <w:r w:rsidR="005C372A" w:rsidRPr="00A5658A">
        <w:rPr>
          <w:color w:val="000000" w:themeColor="text1"/>
        </w:rPr>
        <w:t>В муниципальной программе определяются органы администрации города, муниципальные учреждения, осуществляющие реализацию мероприятий, утвержденной муниципальной программы, и являющиеся исполнителями программы.</w:t>
      </w:r>
    </w:p>
    <w:p w:rsidR="005C372A" w:rsidRPr="00A5658A" w:rsidRDefault="001B3C0A" w:rsidP="00FA38DE">
      <w:pPr>
        <w:spacing w:after="0" w:line="240" w:lineRule="auto"/>
        <w:ind w:firstLine="709"/>
        <w:jc w:val="both"/>
        <w:rPr>
          <w:color w:val="000000" w:themeColor="text1"/>
        </w:rPr>
      </w:pPr>
      <w:bookmarkStart w:id="68" w:name="sub_2036"/>
      <w:bookmarkEnd w:id="67"/>
      <w:r>
        <w:rPr>
          <w:color w:val="000000" w:themeColor="text1"/>
        </w:rPr>
        <w:t>36.</w:t>
      </w:r>
      <w:r w:rsidR="005C372A" w:rsidRPr="00A5658A">
        <w:rPr>
          <w:color w:val="000000" w:themeColor="text1"/>
        </w:rPr>
        <w:t>Объем бюджетных ассигнований на реализацию муниципальной программы утверждается решением Думы города о бюджете города на очередной финансовый год и плановый период.</w:t>
      </w:r>
    </w:p>
    <w:p w:rsidR="005C372A" w:rsidRPr="00A5658A" w:rsidRDefault="001B3C0A" w:rsidP="00FA38DE">
      <w:pPr>
        <w:spacing w:after="0" w:line="240" w:lineRule="auto"/>
        <w:ind w:firstLine="709"/>
        <w:jc w:val="both"/>
        <w:rPr>
          <w:color w:val="000000" w:themeColor="text1"/>
        </w:rPr>
      </w:pPr>
      <w:bookmarkStart w:id="69" w:name="sub_2037"/>
      <w:bookmarkEnd w:id="68"/>
      <w:r>
        <w:rPr>
          <w:color w:val="000000" w:themeColor="text1"/>
        </w:rPr>
        <w:t>37.</w:t>
      </w:r>
      <w:r w:rsidR="005C372A" w:rsidRPr="00A5658A">
        <w:rPr>
          <w:color w:val="000000" w:themeColor="text1"/>
        </w:rPr>
        <w:t>Внесение изменений в действующую муниципальную программу, связанных с изменением объемов финансирования мероприятий программы, осуществляется после утверждения Думой города Мегиона соответствующих изменений в бюджет города.</w:t>
      </w:r>
    </w:p>
    <w:p w:rsidR="005C372A" w:rsidRPr="00A5658A" w:rsidRDefault="001B3C0A" w:rsidP="00FA38DE">
      <w:pPr>
        <w:spacing w:after="0" w:line="240" w:lineRule="auto"/>
        <w:ind w:firstLine="709"/>
        <w:jc w:val="both"/>
        <w:rPr>
          <w:color w:val="000000" w:themeColor="text1"/>
        </w:rPr>
      </w:pPr>
      <w:bookmarkStart w:id="70" w:name="sub_2038"/>
      <w:bookmarkEnd w:id="69"/>
      <w:r>
        <w:rPr>
          <w:color w:val="000000" w:themeColor="text1"/>
        </w:rPr>
        <w:t>38.</w:t>
      </w:r>
      <w:r w:rsidR="005C372A" w:rsidRPr="00A5658A">
        <w:rPr>
          <w:color w:val="000000" w:themeColor="text1"/>
        </w:rPr>
        <w:t xml:space="preserve">Муниципальная программа подлежит приведению в соответствие с решением Думы города о бюджете города в сроки, установленные </w:t>
      </w:r>
      <w:hyperlink r:id="rId18" w:history="1">
        <w:r w:rsidR="005C372A" w:rsidRPr="00A5658A">
          <w:rPr>
            <w:rStyle w:val="ab"/>
            <w:rFonts w:cs="Times New Roman CYR"/>
            <w:color w:val="000000" w:themeColor="text1"/>
          </w:rPr>
          <w:t>Бюджетным кодексом</w:t>
        </w:r>
      </w:hyperlink>
      <w:r w:rsidR="005C372A" w:rsidRPr="00A5658A">
        <w:rPr>
          <w:color w:val="000000" w:themeColor="text1"/>
        </w:rPr>
        <w:t xml:space="preserve"> Российской Федерации, на основании уведомлений о внесении изменений в сводную бюджетную роспись бюджета города, предоставленных департаментом финансов.</w:t>
      </w:r>
    </w:p>
    <w:bookmarkEnd w:id="70"/>
    <w:p w:rsidR="005C372A" w:rsidRPr="00A5658A" w:rsidRDefault="005C372A" w:rsidP="00FA38DE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>При внесении изменений в бюджет города в последний месяц текущего финансового года изменения в программу вносятся в срок до 01 февраля года, следующего за отчетным.</w:t>
      </w:r>
    </w:p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</w:p>
    <w:p w:rsidR="005C372A" w:rsidRPr="00A5658A" w:rsidRDefault="005C372A" w:rsidP="005C372A">
      <w:pPr>
        <w:pStyle w:val="1"/>
        <w:spacing w:before="0" w:after="0"/>
        <w:rPr>
          <w:b w:val="0"/>
          <w:color w:val="000000" w:themeColor="text1"/>
        </w:rPr>
      </w:pPr>
      <w:bookmarkStart w:id="71" w:name="sub_2223"/>
      <w:r w:rsidRPr="00A5658A">
        <w:rPr>
          <w:b w:val="0"/>
          <w:color w:val="000000" w:themeColor="text1"/>
        </w:rPr>
        <w:t>8. Управление и контроль реализации муниципальной программы</w:t>
      </w:r>
    </w:p>
    <w:bookmarkEnd w:id="71"/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</w:p>
    <w:p w:rsidR="005C372A" w:rsidRPr="00A5658A" w:rsidRDefault="001B3C0A" w:rsidP="00FA38DE">
      <w:pPr>
        <w:spacing w:after="0" w:line="240" w:lineRule="auto"/>
        <w:ind w:firstLine="709"/>
        <w:jc w:val="both"/>
        <w:rPr>
          <w:color w:val="000000" w:themeColor="text1"/>
        </w:rPr>
      </w:pPr>
      <w:bookmarkStart w:id="72" w:name="sub_2039"/>
      <w:r>
        <w:rPr>
          <w:color w:val="000000" w:themeColor="text1"/>
        </w:rPr>
        <w:t>39.</w:t>
      </w:r>
      <w:r w:rsidR="005C372A" w:rsidRPr="00A5658A">
        <w:rPr>
          <w:color w:val="000000" w:themeColor="text1"/>
        </w:rPr>
        <w:t xml:space="preserve">Координатор муниципальной программы с учетом предложений исполнителей разрабатывает и утверждает сетевой график по реализации муниципальной программы на очередной финансовый год в срок до 20 декабря по форме, согласно </w:t>
      </w:r>
      <w:hyperlink w:anchor="sub_2100" w:history="1">
        <w:r w:rsidR="005C372A" w:rsidRPr="00A5658A">
          <w:rPr>
            <w:rStyle w:val="ab"/>
            <w:rFonts w:cs="Times New Roman CYR"/>
            <w:color w:val="000000" w:themeColor="text1"/>
          </w:rPr>
          <w:t>приложениям 1</w:t>
        </w:r>
      </w:hyperlink>
      <w:r w:rsidR="005C372A" w:rsidRPr="00A5658A">
        <w:rPr>
          <w:color w:val="000000" w:themeColor="text1"/>
        </w:rPr>
        <w:t xml:space="preserve">, </w:t>
      </w:r>
      <w:hyperlink w:anchor="sub_2200" w:history="1">
        <w:r w:rsidR="005C372A" w:rsidRPr="00A5658A">
          <w:rPr>
            <w:rStyle w:val="ab"/>
            <w:rFonts w:cs="Times New Roman CYR"/>
            <w:color w:val="000000" w:themeColor="text1"/>
          </w:rPr>
          <w:t>2</w:t>
        </w:r>
      </w:hyperlink>
      <w:r w:rsidR="005C372A" w:rsidRPr="00A5658A">
        <w:rPr>
          <w:color w:val="000000" w:themeColor="text1"/>
        </w:rPr>
        <w:t xml:space="preserve"> к Порядку разработки и утверждения муниципальных программ.</w:t>
      </w:r>
    </w:p>
    <w:bookmarkEnd w:id="72"/>
    <w:p w:rsidR="005C372A" w:rsidRPr="00A5658A" w:rsidRDefault="005C372A" w:rsidP="00FA38DE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>Исполнители программных мероприятий представляют координатору программы предложения по формированию сетевого графика на очередной финансовый год в срок до 10 декабря.</w:t>
      </w:r>
    </w:p>
    <w:p w:rsidR="005C372A" w:rsidRPr="00A5658A" w:rsidRDefault="005C372A" w:rsidP="00FA38DE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>В процессе реализации муниципальной программы координатор вправе по согласованию с исполнителями осуществлять уточнение сетевого графика:</w:t>
      </w:r>
    </w:p>
    <w:p w:rsidR="005C372A" w:rsidRPr="00A5658A" w:rsidRDefault="005C372A" w:rsidP="00FA38DE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>не позднее 15-го числа месяца, следующего за отчетным, по итогам анализа реализации муниципальной программы;</w:t>
      </w:r>
    </w:p>
    <w:p w:rsidR="005C372A" w:rsidRPr="00A5658A" w:rsidRDefault="005C372A" w:rsidP="00FA38DE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>не позднее 10 календарных дней после утверждения изменений в муниципальную программу.</w:t>
      </w:r>
    </w:p>
    <w:p w:rsidR="005C372A" w:rsidRPr="00A5658A" w:rsidRDefault="001B3C0A" w:rsidP="00FA38DE">
      <w:pPr>
        <w:spacing w:after="0" w:line="240" w:lineRule="auto"/>
        <w:ind w:firstLine="709"/>
        <w:jc w:val="both"/>
        <w:rPr>
          <w:color w:val="000000" w:themeColor="text1"/>
        </w:rPr>
      </w:pPr>
      <w:bookmarkStart w:id="73" w:name="sub_2040"/>
      <w:r>
        <w:rPr>
          <w:color w:val="000000" w:themeColor="text1"/>
        </w:rPr>
        <w:t>40.</w:t>
      </w:r>
      <w:r w:rsidR="005C372A" w:rsidRPr="00A5658A">
        <w:rPr>
          <w:color w:val="000000" w:themeColor="text1"/>
        </w:rPr>
        <w:t>Для проведения мониторинга реализации муниципальной программы координатор программы представляет в управление экономической политики администрации города за подписью руководителя в электронной форме:</w:t>
      </w:r>
    </w:p>
    <w:bookmarkEnd w:id="73"/>
    <w:p w:rsidR="005C372A" w:rsidRPr="00A5658A" w:rsidRDefault="005C372A" w:rsidP="00FA38DE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 xml:space="preserve">ежемесячно, в срок не позднее 10 числа, следующего за отчетным месяцем, сетевой график о финансовом обеспечении реализации муниципальной программы, согласно </w:t>
      </w:r>
      <w:hyperlink w:anchor="sub_2100" w:history="1">
        <w:r w:rsidRPr="00A5658A">
          <w:rPr>
            <w:rStyle w:val="ab"/>
            <w:rFonts w:cs="Times New Roman CYR"/>
            <w:color w:val="000000" w:themeColor="text1"/>
          </w:rPr>
          <w:t>приложению 1</w:t>
        </w:r>
      </w:hyperlink>
      <w:r w:rsidRPr="00A5658A">
        <w:rPr>
          <w:color w:val="000000" w:themeColor="text1"/>
        </w:rPr>
        <w:t xml:space="preserve"> к настоящему </w:t>
      </w:r>
      <w:proofErr w:type="spellStart"/>
      <w:r w:rsidR="00336AE6">
        <w:rPr>
          <w:color w:val="000000" w:themeColor="text1"/>
        </w:rPr>
        <w:t>Порядуку</w:t>
      </w:r>
      <w:proofErr w:type="spellEnd"/>
      <w:r w:rsidRPr="00A5658A">
        <w:rPr>
          <w:color w:val="000000" w:themeColor="text1"/>
        </w:rPr>
        <w:t>, с пояснительной запиской о ходе реализации муниципальной программы;</w:t>
      </w:r>
    </w:p>
    <w:p w:rsidR="005C372A" w:rsidRPr="00A5658A" w:rsidRDefault="005C372A" w:rsidP="00FA38DE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 xml:space="preserve">ежемесячно, в срок не позднее 10 числа, следующего за отчетным месяцем, сетевой график достижения целевых показателей муниципальной программы, согласно </w:t>
      </w:r>
      <w:hyperlink w:anchor="sub_2200" w:history="1">
        <w:r w:rsidRPr="00A5658A">
          <w:rPr>
            <w:rStyle w:val="ab"/>
            <w:rFonts w:cs="Times New Roman CYR"/>
            <w:color w:val="000000" w:themeColor="text1"/>
          </w:rPr>
          <w:t>приложению 2</w:t>
        </w:r>
      </w:hyperlink>
      <w:r w:rsidRPr="00A5658A">
        <w:rPr>
          <w:color w:val="000000" w:themeColor="text1"/>
        </w:rPr>
        <w:t xml:space="preserve"> к настоящему </w:t>
      </w:r>
      <w:r w:rsidR="00336AE6">
        <w:rPr>
          <w:color w:val="000000" w:themeColor="text1"/>
        </w:rPr>
        <w:t>Порядку</w:t>
      </w:r>
      <w:r w:rsidRPr="00A5658A">
        <w:rPr>
          <w:color w:val="000000" w:themeColor="text1"/>
        </w:rPr>
        <w:t>, с пояснительной запиской о ходе реализации муниципальной программы;</w:t>
      </w:r>
    </w:p>
    <w:p w:rsidR="005C372A" w:rsidRPr="00A5658A" w:rsidRDefault="005C372A" w:rsidP="00FA38DE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 xml:space="preserve">ежегодно, в срок не позднее 10 февраля года, следующего за отчетным годом, а </w:t>
      </w:r>
      <w:proofErr w:type="gramStart"/>
      <w:r w:rsidRPr="00A5658A">
        <w:rPr>
          <w:color w:val="000000" w:themeColor="text1"/>
        </w:rPr>
        <w:t xml:space="preserve">также </w:t>
      </w:r>
      <w:r w:rsidR="00FC4F05">
        <w:rPr>
          <w:color w:val="000000" w:themeColor="text1"/>
        </w:rPr>
        <w:t xml:space="preserve"> </w:t>
      </w:r>
      <w:r w:rsidRPr="00A5658A">
        <w:rPr>
          <w:color w:val="000000" w:themeColor="text1"/>
        </w:rPr>
        <w:t>по</w:t>
      </w:r>
      <w:proofErr w:type="gramEnd"/>
      <w:r w:rsidRPr="00A5658A">
        <w:rPr>
          <w:color w:val="000000" w:themeColor="text1"/>
        </w:rPr>
        <w:t xml:space="preserve"> окончании срока реализации муниципальной программы годовой отчет о ходе реализации </w:t>
      </w:r>
      <w:r w:rsidRPr="00A5658A">
        <w:rPr>
          <w:color w:val="000000" w:themeColor="text1"/>
        </w:rPr>
        <w:lastRenderedPageBreak/>
        <w:t>муниципальной программы, на бумажном носителе и в электронной форме, за подписью руководителя;</w:t>
      </w:r>
    </w:p>
    <w:p w:rsidR="005C372A" w:rsidRPr="00A5658A" w:rsidRDefault="005C372A" w:rsidP="00FA38DE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 xml:space="preserve">ежегодно в срок не позднее 10 февраля года, следующего за отчетным, информацию </w:t>
      </w:r>
      <w:r w:rsidR="00FC4F05">
        <w:rPr>
          <w:color w:val="000000" w:themeColor="text1"/>
        </w:rPr>
        <w:t xml:space="preserve">        </w:t>
      </w:r>
      <w:r w:rsidRPr="00A5658A">
        <w:rPr>
          <w:color w:val="000000" w:themeColor="text1"/>
        </w:rPr>
        <w:t xml:space="preserve">о фактически достигнутых значениях (уровнях) отдельных показателей оценки эффективности деятельности исполнительных органов государственной власти Ханты-Мансийского автономного округа - Югры в городе </w:t>
      </w:r>
      <w:proofErr w:type="spellStart"/>
      <w:r w:rsidRPr="00A5658A">
        <w:rPr>
          <w:color w:val="000000" w:themeColor="text1"/>
        </w:rPr>
        <w:t>Мегионе</w:t>
      </w:r>
      <w:proofErr w:type="spellEnd"/>
      <w:r w:rsidRPr="00A5658A">
        <w:rPr>
          <w:color w:val="000000" w:themeColor="text1"/>
        </w:rPr>
        <w:t xml:space="preserve"> за отчетный период.</w:t>
      </w:r>
    </w:p>
    <w:p w:rsidR="005C372A" w:rsidRPr="00A5658A" w:rsidRDefault="005C372A" w:rsidP="00FA38DE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 xml:space="preserve">В разрезе указанных показателей необходимо представлять обоснования достигнутых значений (уровней), характеристику мер, реализуемых исполнительными органами государственной власти Ханты-Мансийского автономного округа - Югры в городе </w:t>
      </w:r>
      <w:proofErr w:type="spellStart"/>
      <w:r w:rsidRPr="00A5658A">
        <w:rPr>
          <w:color w:val="000000" w:themeColor="text1"/>
        </w:rPr>
        <w:t>Мегионе</w:t>
      </w:r>
      <w:proofErr w:type="spellEnd"/>
      <w:r w:rsidRPr="00A5658A">
        <w:rPr>
          <w:color w:val="000000" w:themeColor="text1"/>
        </w:rPr>
        <w:t>, с помощью которых удалось улучшить значения (уровни) отдельных показателей, а также пояснения по показателям с отрицательной динамикой.</w:t>
      </w:r>
    </w:p>
    <w:p w:rsidR="005C372A" w:rsidRPr="00A5658A" w:rsidRDefault="001B3C0A" w:rsidP="00FA38DE">
      <w:pPr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41.</w:t>
      </w:r>
      <w:r w:rsidR="005C372A" w:rsidRPr="00A5658A">
        <w:rPr>
          <w:color w:val="000000" w:themeColor="text1"/>
        </w:rPr>
        <w:t>Годовой отчет содержит информацию:</w:t>
      </w:r>
    </w:p>
    <w:p w:rsidR="005C372A" w:rsidRPr="00A5658A" w:rsidRDefault="005C372A" w:rsidP="00FA38DE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>о финансировании программных мероприятий в разрезе источников финансирования;</w:t>
      </w:r>
    </w:p>
    <w:p w:rsidR="005C372A" w:rsidRPr="00A5658A" w:rsidRDefault="005C372A" w:rsidP="00FA38DE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>о ходе реализации программных мероприятий;</w:t>
      </w:r>
    </w:p>
    <w:p w:rsidR="005C372A" w:rsidRPr="00A5658A" w:rsidRDefault="005C372A" w:rsidP="00FA38DE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 xml:space="preserve">о соответствии фактических показателей реализации муниципальной программы показателям, установленным при их утверждении, а также причинах их </w:t>
      </w:r>
      <w:proofErr w:type="spellStart"/>
      <w:r w:rsidRPr="00A5658A">
        <w:rPr>
          <w:color w:val="000000" w:themeColor="text1"/>
        </w:rPr>
        <w:t>недостижения</w:t>
      </w:r>
      <w:proofErr w:type="spellEnd"/>
      <w:r w:rsidRPr="00A5658A">
        <w:rPr>
          <w:color w:val="000000" w:themeColor="text1"/>
        </w:rPr>
        <w:t>;</w:t>
      </w:r>
    </w:p>
    <w:p w:rsidR="005C372A" w:rsidRPr="00A5658A" w:rsidRDefault="005C372A" w:rsidP="00FA38DE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>о результатах реализации муниципальной программы и причинах невыполнения программных мероприятий;</w:t>
      </w:r>
    </w:p>
    <w:p w:rsidR="005C372A" w:rsidRPr="00A5658A" w:rsidRDefault="005C372A" w:rsidP="00FA38DE">
      <w:pPr>
        <w:spacing w:after="0" w:line="240" w:lineRule="auto"/>
        <w:ind w:firstLine="709"/>
        <w:jc w:val="both"/>
        <w:rPr>
          <w:color w:val="000000" w:themeColor="text1"/>
        </w:rPr>
      </w:pPr>
      <w:bookmarkStart w:id="74" w:name="sub_416"/>
      <w:r w:rsidRPr="00A5658A">
        <w:rPr>
          <w:color w:val="000000" w:themeColor="text1"/>
        </w:rPr>
        <w:t>о закупках товара, работы, услуги для обеспечения государственных или муниципальных нужд;</w:t>
      </w:r>
    </w:p>
    <w:bookmarkEnd w:id="74"/>
    <w:p w:rsidR="005C372A" w:rsidRPr="00A5658A" w:rsidRDefault="005C372A" w:rsidP="00FA38DE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>о наличии, объемах и состоянии объектов незавершенного строительства;</w:t>
      </w:r>
    </w:p>
    <w:p w:rsidR="005C372A" w:rsidRPr="00A5658A" w:rsidRDefault="005C372A" w:rsidP="00FA38DE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>о необходимости корректировки муниципальной программы (с указанием обоснований).</w:t>
      </w:r>
    </w:p>
    <w:p w:rsidR="005C372A" w:rsidRPr="00A5658A" w:rsidRDefault="005C372A" w:rsidP="00FA38DE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>Годовой отчет также содержит описание изменений в соответствующей сфере социально-экономического развития города за отчетный период и анализ факторов, повлиявших на ход реализации муниципальной программы.</w:t>
      </w:r>
    </w:p>
    <w:p w:rsidR="005C372A" w:rsidRPr="00A5658A" w:rsidRDefault="001B3C0A" w:rsidP="00FA38DE">
      <w:pPr>
        <w:spacing w:after="0" w:line="240" w:lineRule="auto"/>
        <w:ind w:firstLine="709"/>
        <w:jc w:val="both"/>
        <w:rPr>
          <w:color w:val="000000" w:themeColor="text1"/>
        </w:rPr>
      </w:pPr>
      <w:bookmarkStart w:id="75" w:name="sub_2042"/>
      <w:r>
        <w:rPr>
          <w:color w:val="000000" w:themeColor="text1"/>
        </w:rPr>
        <w:t>42</w:t>
      </w:r>
      <w:r w:rsidR="005C372A" w:rsidRPr="00A5658A">
        <w:rPr>
          <w:color w:val="000000" w:themeColor="text1"/>
        </w:rPr>
        <w:t xml:space="preserve"> Координатор муниципальной программы обеспечивает размещение:</w:t>
      </w:r>
    </w:p>
    <w:p w:rsidR="005C372A" w:rsidRPr="00A5658A" w:rsidRDefault="001B3C0A" w:rsidP="00FA38DE">
      <w:pPr>
        <w:spacing w:after="0" w:line="240" w:lineRule="auto"/>
        <w:ind w:firstLine="709"/>
        <w:jc w:val="both"/>
        <w:rPr>
          <w:color w:val="000000" w:themeColor="text1"/>
        </w:rPr>
      </w:pPr>
      <w:bookmarkStart w:id="76" w:name="sub_2221"/>
      <w:bookmarkEnd w:id="75"/>
      <w:r>
        <w:rPr>
          <w:color w:val="000000" w:themeColor="text1"/>
        </w:rPr>
        <w:t>42.1.</w:t>
      </w:r>
      <w:r w:rsidR="005C372A" w:rsidRPr="00A5658A">
        <w:rPr>
          <w:color w:val="000000" w:themeColor="text1"/>
        </w:rPr>
        <w:t xml:space="preserve">в соответствующем разделе </w:t>
      </w:r>
      <w:hyperlink r:id="rId19" w:history="1">
        <w:r w:rsidR="005C372A" w:rsidRPr="00A5658A">
          <w:rPr>
            <w:rStyle w:val="ab"/>
            <w:rFonts w:cs="Times New Roman CYR"/>
            <w:color w:val="000000" w:themeColor="text1"/>
          </w:rPr>
          <w:t>официального сайта</w:t>
        </w:r>
      </w:hyperlink>
      <w:r w:rsidR="005C372A" w:rsidRPr="00A5658A">
        <w:rPr>
          <w:color w:val="000000" w:themeColor="text1"/>
        </w:rPr>
        <w:t xml:space="preserve"> администрации города:</w:t>
      </w:r>
    </w:p>
    <w:bookmarkEnd w:id="76"/>
    <w:p w:rsidR="005C372A" w:rsidRPr="00A5658A" w:rsidRDefault="005C372A" w:rsidP="00FA38DE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>текста муниципальной программы в актуальной редакции в течение 10 рабочих дней со дня утверждения изменений;</w:t>
      </w:r>
    </w:p>
    <w:p w:rsidR="005C372A" w:rsidRPr="00A5658A" w:rsidRDefault="005C372A" w:rsidP="00FA38DE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>текстов изменений, внесенных в муниципальную программу, в течение 5 рабочих дней со дня их утверждения;</w:t>
      </w:r>
    </w:p>
    <w:p w:rsidR="005C372A" w:rsidRPr="00A5658A" w:rsidRDefault="005C372A" w:rsidP="00FA38DE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>ежемесячных отчетов о ходе реализации муниципальной программы в срок до 25 числа месяца, следующего за отчетным месяцем;</w:t>
      </w:r>
    </w:p>
    <w:p w:rsidR="005C372A" w:rsidRPr="00A5658A" w:rsidRDefault="005C372A" w:rsidP="00FA38DE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>годовой отчет о ходе реализации муниципальной программы в срок до 20 марта года, следующего за отчетным.</w:t>
      </w:r>
    </w:p>
    <w:p w:rsidR="005C372A" w:rsidRPr="00A5658A" w:rsidRDefault="005C372A" w:rsidP="00FA38DE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 xml:space="preserve">Информация для размещения предоставляется в управление </w:t>
      </w:r>
      <w:r w:rsidR="00FC4F05">
        <w:rPr>
          <w:color w:val="000000" w:themeColor="text1"/>
        </w:rPr>
        <w:t>общественных связей</w:t>
      </w:r>
      <w:r w:rsidRPr="00A5658A">
        <w:rPr>
          <w:color w:val="000000" w:themeColor="text1"/>
        </w:rPr>
        <w:t xml:space="preserve"> администрации города, оформленная в соответствии с инструкцией по делопроизводству в администрации города Мегиона.</w:t>
      </w:r>
    </w:p>
    <w:p w:rsidR="005C372A" w:rsidRPr="00A5658A" w:rsidRDefault="005C372A" w:rsidP="00FA38DE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>Информация, подлежащая размещению, направляется координатором муниципальной программы для проверки и согласования в управление экономической политики администрации города.</w:t>
      </w:r>
    </w:p>
    <w:p w:rsidR="005C372A" w:rsidRPr="00A5658A" w:rsidRDefault="001B3C0A" w:rsidP="00FA38DE">
      <w:pPr>
        <w:spacing w:after="0" w:line="240" w:lineRule="auto"/>
        <w:ind w:firstLine="709"/>
        <w:jc w:val="both"/>
        <w:rPr>
          <w:color w:val="000000" w:themeColor="text1"/>
        </w:rPr>
      </w:pPr>
      <w:bookmarkStart w:id="77" w:name="sub_2222"/>
      <w:r>
        <w:rPr>
          <w:color w:val="000000" w:themeColor="text1"/>
        </w:rPr>
        <w:t>42.2.</w:t>
      </w:r>
      <w:r w:rsidR="005C372A" w:rsidRPr="00A5658A">
        <w:rPr>
          <w:color w:val="000000" w:themeColor="text1"/>
        </w:rPr>
        <w:t>в государственной автоматизированной системе «Управление» в течение 10 дней со дня утверждения муниципальной программы или внесения изменений в муниципальную программу.</w:t>
      </w:r>
    </w:p>
    <w:p w:rsidR="005C372A" w:rsidRPr="00A5658A" w:rsidRDefault="001B3C0A" w:rsidP="00FA38DE">
      <w:pPr>
        <w:spacing w:after="0" w:line="240" w:lineRule="auto"/>
        <w:ind w:firstLine="709"/>
        <w:jc w:val="both"/>
        <w:rPr>
          <w:color w:val="000000" w:themeColor="text1"/>
        </w:rPr>
      </w:pPr>
      <w:bookmarkStart w:id="78" w:name="sub_2043"/>
      <w:bookmarkEnd w:id="77"/>
      <w:r>
        <w:rPr>
          <w:color w:val="000000" w:themeColor="text1"/>
        </w:rPr>
        <w:t>43.</w:t>
      </w:r>
      <w:r w:rsidR="005C372A" w:rsidRPr="00A5658A">
        <w:rPr>
          <w:color w:val="000000" w:themeColor="text1"/>
        </w:rPr>
        <w:t xml:space="preserve">Управление </w:t>
      </w:r>
      <w:r w:rsidR="00C14195">
        <w:rPr>
          <w:color w:val="000000" w:themeColor="text1"/>
        </w:rPr>
        <w:t>общественных связей администрации города</w:t>
      </w:r>
      <w:r w:rsidR="005C372A" w:rsidRPr="00A5658A">
        <w:rPr>
          <w:color w:val="000000" w:themeColor="text1"/>
        </w:rPr>
        <w:t xml:space="preserve"> в течение 3 рабочих дней со дня получения информации о муниципальных программах осуществляет ее размещение в соответствующем разделе официального сайта администрации города.</w:t>
      </w:r>
    </w:p>
    <w:p w:rsidR="005C372A" w:rsidRPr="00A5658A" w:rsidRDefault="001B3C0A" w:rsidP="00FA38DE">
      <w:pPr>
        <w:spacing w:after="0" w:line="240" w:lineRule="auto"/>
        <w:ind w:firstLine="709"/>
        <w:jc w:val="both"/>
        <w:rPr>
          <w:color w:val="000000" w:themeColor="text1"/>
        </w:rPr>
      </w:pPr>
      <w:bookmarkStart w:id="79" w:name="sub_2044"/>
      <w:bookmarkEnd w:id="78"/>
      <w:r>
        <w:rPr>
          <w:color w:val="000000" w:themeColor="text1"/>
        </w:rPr>
        <w:t>44.</w:t>
      </w:r>
      <w:r w:rsidR="005C372A" w:rsidRPr="00A5658A">
        <w:rPr>
          <w:color w:val="000000" w:themeColor="text1"/>
        </w:rPr>
        <w:t>Управление экономической политики</w:t>
      </w:r>
      <w:r w:rsidR="00C14195">
        <w:rPr>
          <w:color w:val="000000" w:themeColor="text1"/>
        </w:rPr>
        <w:t xml:space="preserve"> администрации города</w:t>
      </w:r>
      <w:r w:rsidR="005C372A" w:rsidRPr="00A5658A">
        <w:rPr>
          <w:color w:val="000000" w:themeColor="text1"/>
        </w:rPr>
        <w:t xml:space="preserve"> осуществляет:</w:t>
      </w:r>
    </w:p>
    <w:bookmarkEnd w:id="79"/>
    <w:p w:rsidR="005C372A" w:rsidRPr="00A5658A" w:rsidRDefault="005C372A" w:rsidP="00FA38DE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>проверку и согласование текстов муниципальных программ в актуальной редакции, ежемесячных отчетов о ходе реализации муниципальных программ в течение 5 рабочих дней;</w:t>
      </w:r>
    </w:p>
    <w:p w:rsidR="005C372A" w:rsidRPr="00A5658A" w:rsidRDefault="005C372A" w:rsidP="00FA38DE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>ежеквартальный мониторинг полноты размещения информации о муниципальных программах.</w:t>
      </w:r>
    </w:p>
    <w:p w:rsidR="005C372A" w:rsidRPr="00A5658A" w:rsidRDefault="001B3C0A" w:rsidP="00FA38DE">
      <w:pPr>
        <w:spacing w:after="0" w:line="240" w:lineRule="auto"/>
        <w:ind w:firstLine="709"/>
        <w:jc w:val="both"/>
        <w:rPr>
          <w:color w:val="000000" w:themeColor="text1"/>
        </w:rPr>
      </w:pPr>
      <w:bookmarkStart w:id="80" w:name="sub_2045"/>
      <w:r>
        <w:rPr>
          <w:color w:val="000000" w:themeColor="text1"/>
        </w:rPr>
        <w:lastRenderedPageBreak/>
        <w:t>45.</w:t>
      </w:r>
      <w:r w:rsidR="005C372A" w:rsidRPr="00A5658A">
        <w:rPr>
          <w:color w:val="000000" w:themeColor="text1"/>
        </w:rPr>
        <w:t>Ежемесячно в срок до 7-го числа месяца, следующего за отчетным, департамент финансов администрации города предоставляет в управление экономической политики администрации города:</w:t>
      </w:r>
    </w:p>
    <w:bookmarkEnd w:id="80"/>
    <w:p w:rsidR="005C372A" w:rsidRPr="00A5658A" w:rsidRDefault="005C372A" w:rsidP="00FA38DE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>информацию об объемах целевых межбюджетных трансфертов, переданных в бюджет города из бюджета Ханты-Мансийского автономного округа - Югры, на реализацию государственных программ;</w:t>
      </w:r>
    </w:p>
    <w:p w:rsidR="005C372A" w:rsidRPr="00A5658A" w:rsidRDefault="005C372A" w:rsidP="00FA38DE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>информацию о финансовом обеспечении реализации муниципальных программ города и непрограммных направлений деятельности.</w:t>
      </w:r>
    </w:p>
    <w:p w:rsidR="005C372A" w:rsidRPr="00A5658A" w:rsidRDefault="001B3C0A" w:rsidP="00FA38DE">
      <w:pPr>
        <w:spacing w:after="0" w:line="240" w:lineRule="auto"/>
        <w:ind w:firstLine="709"/>
        <w:jc w:val="both"/>
        <w:rPr>
          <w:color w:val="000000" w:themeColor="text1"/>
        </w:rPr>
      </w:pPr>
      <w:bookmarkStart w:id="81" w:name="sub_2046"/>
      <w:r>
        <w:rPr>
          <w:color w:val="000000" w:themeColor="text1"/>
        </w:rPr>
        <w:t>46.</w:t>
      </w:r>
      <w:r w:rsidR="005C372A" w:rsidRPr="00A5658A">
        <w:rPr>
          <w:color w:val="000000" w:themeColor="text1"/>
        </w:rPr>
        <w:t>Управление экономической политики администрации города ежегодно, в срок до 1 апреля года, следующего за отчетным:</w:t>
      </w:r>
    </w:p>
    <w:bookmarkEnd w:id="81"/>
    <w:p w:rsidR="005C372A" w:rsidRPr="00A5658A" w:rsidRDefault="005C372A" w:rsidP="00FA38DE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>готовит сводный годовой доклад о реализации и оценке эффективности муниципальных программ, который формируется на основе годовых отчетов, представленных координаторами программ;</w:t>
      </w:r>
    </w:p>
    <w:p w:rsidR="005C372A" w:rsidRPr="00A5658A" w:rsidRDefault="005C372A" w:rsidP="00FA38DE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>представляет сводный годовой доклад Главе города;</w:t>
      </w:r>
    </w:p>
    <w:p w:rsidR="005C372A" w:rsidRPr="00A5658A" w:rsidRDefault="005C372A" w:rsidP="00FA38DE">
      <w:pPr>
        <w:spacing w:after="0" w:line="240" w:lineRule="auto"/>
        <w:ind w:firstLine="709"/>
        <w:jc w:val="both"/>
        <w:rPr>
          <w:color w:val="000000" w:themeColor="text1"/>
        </w:rPr>
      </w:pPr>
      <w:r w:rsidRPr="00A5658A">
        <w:rPr>
          <w:color w:val="000000" w:themeColor="text1"/>
        </w:rPr>
        <w:t>размещает сводный годовой доклад на официальном сайте администрации города Мегиона.</w:t>
      </w:r>
    </w:p>
    <w:p w:rsidR="005C372A" w:rsidRPr="00A5658A" w:rsidRDefault="001B3C0A" w:rsidP="00FA38DE">
      <w:pPr>
        <w:spacing w:after="0" w:line="240" w:lineRule="auto"/>
        <w:ind w:firstLine="709"/>
        <w:jc w:val="both"/>
        <w:rPr>
          <w:color w:val="000000" w:themeColor="text1"/>
        </w:rPr>
      </w:pPr>
      <w:bookmarkStart w:id="82" w:name="sub_2047"/>
      <w:r>
        <w:rPr>
          <w:color w:val="000000" w:themeColor="text1"/>
        </w:rPr>
        <w:t>47.</w:t>
      </w:r>
      <w:r w:rsidR="005C372A" w:rsidRPr="00A5658A">
        <w:rPr>
          <w:color w:val="000000" w:themeColor="text1"/>
        </w:rPr>
        <w:t>Оценка эффективности реализации муниципальной программы проводится в соответствии с Методикой оценки эффективности реализации муниципальных программ, утвержденной администрацией города.</w:t>
      </w:r>
    </w:p>
    <w:p w:rsidR="005C372A" w:rsidRPr="00A5658A" w:rsidRDefault="001B3C0A" w:rsidP="00FA38DE">
      <w:pPr>
        <w:spacing w:after="0" w:line="240" w:lineRule="auto"/>
        <w:ind w:firstLine="709"/>
        <w:jc w:val="both"/>
        <w:rPr>
          <w:color w:val="000000" w:themeColor="text1"/>
        </w:rPr>
      </w:pPr>
      <w:bookmarkStart w:id="83" w:name="sub_2048"/>
      <w:bookmarkEnd w:id="82"/>
      <w:r>
        <w:rPr>
          <w:color w:val="000000" w:themeColor="text1"/>
        </w:rPr>
        <w:t>48.</w:t>
      </w:r>
      <w:r w:rsidR="005C372A" w:rsidRPr="00A5658A">
        <w:rPr>
          <w:color w:val="000000" w:themeColor="text1"/>
        </w:rPr>
        <w:t xml:space="preserve">По результатам оценки эффективности реализации муниципальной программы координатор программы может принять решение о сокращении, начиная с очередного финансового года, бюджетных ассигнований на реализацию муниципальной программы или </w:t>
      </w:r>
      <w:r w:rsidR="00FC4F05">
        <w:rPr>
          <w:color w:val="000000" w:themeColor="text1"/>
        </w:rPr>
        <w:t xml:space="preserve">     </w:t>
      </w:r>
      <w:r w:rsidR="005C372A" w:rsidRPr="00A5658A">
        <w:rPr>
          <w:color w:val="000000" w:themeColor="text1"/>
        </w:rPr>
        <w:t>о досрочном прекращении ее реализации.</w:t>
      </w:r>
    </w:p>
    <w:p w:rsidR="005C372A" w:rsidRPr="00A5658A" w:rsidRDefault="001B3C0A" w:rsidP="00FA38DE">
      <w:pPr>
        <w:spacing w:after="0" w:line="240" w:lineRule="auto"/>
        <w:ind w:firstLine="709"/>
        <w:jc w:val="both"/>
        <w:rPr>
          <w:color w:val="000000" w:themeColor="text1"/>
        </w:rPr>
      </w:pPr>
      <w:bookmarkStart w:id="84" w:name="sub_2049"/>
      <w:bookmarkEnd w:id="83"/>
      <w:r>
        <w:rPr>
          <w:color w:val="000000" w:themeColor="text1"/>
        </w:rPr>
        <w:t>49.</w:t>
      </w:r>
      <w:r w:rsidR="005C372A" w:rsidRPr="00A5658A">
        <w:rPr>
          <w:color w:val="000000" w:themeColor="text1"/>
        </w:rPr>
        <w:t>Органы администрации города, муниципальные учреждения, определенные исполнителями мероприятий муниципальных программ, несут ответственность за рациональное, целевое и эффективное использование выделенных им бюджетных средств в соответствии с действующим законодательством Российской Федерации, Ханты-Мансийского автономного округа - Югры, нормативными правовыми актами города Мегиона.</w:t>
      </w:r>
    </w:p>
    <w:bookmarkEnd w:id="84"/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</w:p>
    <w:p w:rsidR="005C372A" w:rsidRPr="00A5658A" w:rsidRDefault="005C372A" w:rsidP="005C372A">
      <w:pPr>
        <w:spacing w:after="0" w:line="240" w:lineRule="auto"/>
        <w:jc w:val="right"/>
        <w:rPr>
          <w:rStyle w:val="aa"/>
          <w:rFonts w:ascii="Arial" w:hAnsi="Arial" w:cs="Arial"/>
          <w:b w:val="0"/>
          <w:bCs/>
          <w:color w:val="000000" w:themeColor="text1"/>
        </w:rPr>
        <w:sectPr w:rsidR="005C372A" w:rsidRPr="00A5658A" w:rsidSect="005C372A">
          <w:pgSz w:w="11900" w:h="16800"/>
          <w:pgMar w:top="851" w:right="567" w:bottom="851" w:left="1418" w:header="720" w:footer="720" w:gutter="0"/>
          <w:cols w:space="720"/>
          <w:noEndnote/>
        </w:sectPr>
      </w:pPr>
      <w:bookmarkStart w:id="85" w:name="sub_2100"/>
    </w:p>
    <w:p w:rsidR="005C372A" w:rsidRPr="00A5658A" w:rsidRDefault="005C372A" w:rsidP="005C372A">
      <w:pPr>
        <w:spacing w:after="0" w:line="240" w:lineRule="auto"/>
        <w:jc w:val="right"/>
        <w:rPr>
          <w:rStyle w:val="aa"/>
          <w:b w:val="0"/>
          <w:bCs/>
          <w:color w:val="000000" w:themeColor="text1"/>
        </w:rPr>
      </w:pPr>
      <w:r w:rsidRPr="00A5658A">
        <w:rPr>
          <w:rStyle w:val="aa"/>
          <w:b w:val="0"/>
          <w:bCs/>
          <w:color w:val="000000" w:themeColor="text1"/>
        </w:rPr>
        <w:lastRenderedPageBreak/>
        <w:t>Приложение 1</w:t>
      </w:r>
      <w:r w:rsidRPr="00A5658A">
        <w:rPr>
          <w:rStyle w:val="aa"/>
          <w:b w:val="0"/>
          <w:bCs/>
          <w:color w:val="000000" w:themeColor="text1"/>
        </w:rPr>
        <w:br/>
        <w:t xml:space="preserve">к </w:t>
      </w:r>
      <w:hyperlink w:anchor="sub_2000" w:history="1">
        <w:r w:rsidRPr="00A5658A">
          <w:rPr>
            <w:rStyle w:val="ab"/>
            <w:color w:val="000000" w:themeColor="text1"/>
          </w:rPr>
          <w:t>Положению</w:t>
        </w:r>
      </w:hyperlink>
      <w:r w:rsidRPr="00A5658A">
        <w:rPr>
          <w:rStyle w:val="aa"/>
          <w:b w:val="0"/>
          <w:bCs/>
          <w:color w:val="000000" w:themeColor="text1"/>
        </w:rPr>
        <w:t xml:space="preserve"> о порядке разработки</w:t>
      </w:r>
      <w:r w:rsidRPr="00A5658A">
        <w:rPr>
          <w:rStyle w:val="aa"/>
          <w:b w:val="0"/>
          <w:bCs/>
          <w:color w:val="000000" w:themeColor="text1"/>
        </w:rPr>
        <w:br/>
        <w:t>и утверждения муниципальных программ</w:t>
      </w:r>
    </w:p>
    <w:bookmarkEnd w:id="85"/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</w:p>
    <w:p w:rsidR="005C372A" w:rsidRPr="00A5658A" w:rsidRDefault="005C372A" w:rsidP="005C372A">
      <w:pPr>
        <w:pStyle w:val="1"/>
        <w:spacing w:before="0" w:after="0"/>
        <w:rPr>
          <w:b w:val="0"/>
          <w:color w:val="000000" w:themeColor="text1"/>
        </w:rPr>
      </w:pPr>
      <w:r w:rsidRPr="00A5658A">
        <w:rPr>
          <w:b w:val="0"/>
          <w:color w:val="000000" w:themeColor="text1"/>
        </w:rPr>
        <w:t>Сетевой график о финансовом обеспечении реализации муниципальной программы</w:t>
      </w:r>
    </w:p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820"/>
        <w:gridCol w:w="1540"/>
        <w:gridCol w:w="1960"/>
        <w:gridCol w:w="560"/>
        <w:gridCol w:w="1820"/>
        <w:gridCol w:w="420"/>
        <w:gridCol w:w="560"/>
        <w:gridCol w:w="560"/>
        <w:gridCol w:w="420"/>
        <w:gridCol w:w="560"/>
        <w:gridCol w:w="560"/>
        <w:gridCol w:w="420"/>
        <w:gridCol w:w="560"/>
        <w:gridCol w:w="560"/>
        <w:gridCol w:w="420"/>
        <w:gridCol w:w="560"/>
        <w:gridCol w:w="560"/>
        <w:gridCol w:w="420"/>
      </w:tblGrid>
      <w:tr w:rsidR="005C372A" w:rsidRPr="00A5658A" w:rsidTr="00FA38DE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№</w:t>
            </w:r>
            <w:r w:rsidRPr="00A5658A">
              <w:rPr>
                <w:color w:val="000000" w:themeColor="text1"/>
                <w:sz w:val="20"/>
                <w:szCs w:val="20"/>
              </w:rPr>
              <w:br/>
              <w:t>п/п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Наименование мероприятий муниципальной программы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6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в том числе:</w:t>
            </w:r>
          </w:p>
        </w:tc>
      </w:tr>
      <w:tr w:rsidR="005C372A" w:rsidRPr="00A5658A" w:rsidTr="00FA38DE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План на ___ год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Фактически профинансировано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январь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март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апрель</w:t>
            </w:r>
          </w:p>
        </w:tc>
      </w:tr>
      <w:tr w:rsidR="005C372A" w:rsidRPr="00A5658A" w:rsidTr="00FA38DE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факт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факт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факт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факт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%</w:t>
            </w:r>
          </w:p>
        </w:tc>
      </w:tr>
      <w:tr w:rsidR="005C372A" w:rsidRPr="00A5658A" w:rsidTr="00FA38D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19</w:t>
            </w:r>
          </w:p>
        </w:tc>
      </w:tr>
      <w:tr w:rsidR="005C372A" w:rsidRPr="00A5658A" w:rsidTr="00055235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Всего: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055235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055235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окружной бюджет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055235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местный бюджет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055235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привлеченные средства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</w:tbl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86"/>
        <w:gridCol w:w="547"/>
        <w:gridCol w:w="483"/>
        <w:gridCol w:w="680"/>
        <w:gridCol w:w="452"/>
        <w:gridCol w:w="680"/>
        <w:gridCol w:w="633"/>
        <w:gridCol w:w="449"/>
        <w:gridCol w:w="633"/>
        <w:gridCol w:w="680"/>
        <w:gridCol w:w="452"/>
        <w:gridCol w:w="589"/>
        <w:gridCol w:w="589"/>
        <w:gridCol w:w="484"/>
        <w:gridCol w:w="554"/>
        <w:gridCol w:w="542"/>
        <w:gridCol w:w="464"/>
        <w:gridCol w:w="574"/>
        <w:gridCol w:w="636"/>
        <w:gridCol w:w="491"/>
        <w:gridCol w:w="591"/>
        <w:gridCol w:w="636"/>
        <w:gridCol w:w="474"/>
        <w:gridCol w:w="1417"/>
      </w:tblGrid>
      <w:tr w:rsidR="005C372A" w:rsidRPr="00A5658A" w:rsidTr="00FA38DE">
        <w:tc>
          <w:tcPr>
            <w:tcW w:w="13467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Причины отклонения</w:t>
            </w:r>
          </w:p>
        </w:tc>
      </w:tr>
      <w:tr w:rsidR="00FA38DE" w:rsidRPr="00A5658A" w:rsidTr="00FA38DE"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июнь</w:t>
            </w: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июль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сентябрь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декабрь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  <w:sz w:val="20"/>
                <w:szCs w:val="20"/>
              </w:rPr>
            </w:pPr>
          </w:p>
        </w:tc>
      </w:tr>
      <w:tr w:rsidR="00FA38DE" w:rsidRPr="00A5658A" w:rsidTr="00FA38D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факт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факт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факт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факт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факт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факт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факт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факт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  <w:sz w:val="20"/>
                <w:szCs w:val="20"/>
              </w:rPr>
            </w:pPr>
          </w:p>
        </w:tc>
      </w:tr>
      <w:tr w:rsidR="00FA38DE" w:rsidRPr="00A5658A" w:rsidTr="00FA38D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44</w:t>
            </w:r>
          </w:p>
        </w:tc>
      </w:tr>
      <w:tr w:rsidR="00FA38DE" w:rsidRPr="00A5658A" w:rsidTr="00FA38D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FA38DE" w:rsidRPr="00A5658A" w:rsidTr="00FA38D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FA38DE" w:rsidRPr="00A5658A" w:rsidTr="00FA38D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FA38DE" w:rsidRPr="00A5658A" w:rsidTr="00FA38D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</w:tbl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</w:p>
    <w:p w:rsidR="005C372A" w:rsidRPr="00A5658A" w:rsidRDefault="005C372A" w:rsidP="005C372A">
      <w:pPr>
        <w:spacing w:after="0" w:line="240" w:lineRule="auto"/>
        <w:jc w:val="right"/>
        <w:rPr>
          <w:rStyle w:val="aa"/>
          <w:b w:val="0"/>
          <w:bCs/>
          <w:color w:val="000000" w:themeColor="text1"/>
        </w:rPr>
      </w:pPr>
      <w:bookmarkStart w:id="86" w:name="sub_2200"/>
    </w:p>
    <w:p w:rsidR="005C372A" w:rsidRPr="00A5658A" w:rsidRDefault="005C372A" w:rsidP="005C372A">
      <w:pPr>
        <w:spacing w:after="0" w:line="240" w:lineRule="auto"/>
        <w:jc w:val="right"/>
        <w:rPr>
          <w:rStyle w:val="aa"/>
          <w:b w:val="0"/>
          <w:bCs/>
          <w:color w:val="000000" w:themeColor="text1"/>
        </w:rPr>
      </w:pPr>
    </w:p>
    <w:p w:rsidR="005C372A" w:rsidRPr="00A5658A" w:rsidRDefault="005C372A" w:rsidP="005C372A">
      <w:pPr>
        <w:spacing w:after="0" w:line="240" w:lineRule="auto"/>
        <w:jc w:val="right"/>
        <w:rPr>
          <w:rStyle w:val="aa"/>
          <w:b w:val="0"/>
          <w:bCs/>
          <w:color w:val="000000" w:themeColor="text1"/>
        </w:rPr>
      </w:pPr>
    </w:p>
    <w:p w:rsidR="005C372A" w:rsidRPr="00A5658A" w:rsidRDefault="005C372A" w:rsidP="005C372A">
      <w:pPr>
        <w:spacing w:after="0" w:line="240" w:lineRule="auto"/>
        <w:jc w:val="right"/>
        <w:rPr>
          <w:rStyle w:val="aa"/>
          <w:b w:val="0"/>
          <w:bCs/>
          <w:color w:val="000000" w:themeColor="text1"/>
        </w:rPr>
      </w:pPr>
    </w:p>
    <w:p w:rsidR="005C372A" w:rsidRPr="00A5658A" w:rsidRDefault="005C372A" w:rsidP="005C372A">
      <w:pPr>
        <w:spacing w:after="0" w:line="240" w:lineRule="auto"/>
        <w:jc w:val="right"/>
        <w:rPr>
          <w:rStyle w:val="aa"/>
          <w:b w:val="0"/>
          <w:bCs/>
          <w:color w:val="000000" w:themeColor="text1"/>
        </w:rPr>
      </w:pPr>
      <w:r w:rsidRPr="00A5658A">
        <w:rPr>
          <w:rStyle w:val="aa"/>
          <w:b w:val="0"/>
          <w:bCs/>
          <w:color w:val="000000" w:themeColor="text1"/>
        </w:rPr>
        <w:lastRenderedPageBreak/>
        <w:t>Приложение 2</w:t>
      </w:r>
      <w:r w:rsidRPr="00A5658A">
        <w:rPr>
          <w:rStyle w:val="aa"/>
          <w:b w:val="0"/>
          <w:bCs/>
          <w:color w:val="000000" w:themeColor="text1"/>
        </w:rPr>
        <w:br/>
        <w:t xml:space="preserve">к </w:t>
      </w:r>
      <w:hyperlink w:anchor="sub_2000" w:history="1">
        <w:r w:rsidRPr="00A5658A">
          <w:rPr>
            <w:rStyle w:val="ab"/>
            <w:color w:val="000000" w:themeColor="text1"/>
          </w:rPr>
          <w:t>Положению</w:t>
        </w:r>
      </w:hyperlink>
      <w:r w:rsidRPr="00A5658A">
        <w:rPr>
          <w:rStyle w:val="aa"/>
          <w:b w:val="0"/>
          <w:bCs/>
          <w:color w:val="000000" w:themeColor="text1"/>
        </w:rPr>
        <w:t xml:space="preserve"> о порядке разработки</w:t>
      </w:r>
      <w:r w:rsidRPr="00A5658A">
        <w:rPr>
          <w:rStyle w:val="aa"/>
          <w:b w:val="0"/>
          <w:bCs/>
          <w:color w:val="000000" w:themeColor="text1"/>
        </w:rPr>
        <w:br/>
        <w:t>и утверждения муниципальных программ</w:t>
      </w:r>
    </w:p>
    <w:bookmarkEnd w:id="86"/>
    <w:p w:rsidR="005C372A" w:rsidRPr="00A5658A" w:rsidRDefault="005C372A" w:rsidP="005C372A">
      <w:pPr>
        <w:spacing w:after="0" w:line="240" w:lineRule="auto"/>
        <w:jc w:val="right"/>
        <w:rPr>
          <w:rStyle w:val="aa"/>
          <w:b w:val="0"/>
          <w:bCs/>
          <w:color w:val="000000" w:themeColor="text1"/>
        </w:rPr>
      </w:pPr>
    </w:p>
    <w:p w:rsidR="005C372A" w:rsidRPr="00A5658A" w:rsidRDefault="005C372A" w:rsidP="005C372A">
      <w:pPr>
        <w:pStyle w:val="1"/>
        <w:spacing w:before="0" w:after="0"/>
        <w:rPr>
          <w:b w:val="0"/>
          <w:color w:val="000000" w:themeColor="text1"/>
        </w:rPr>
      </w:pPr>
      <w:r w:rsidRPr="00A5658A">
        <w:rPr>
          <w:b w:val="0"/>
          <w:color w:val="000000" w:themeColor="text1"/>
        </w:rPr>
        <w:t>Сетевой график достижения целевых показателей муниципальной программы</w:t>
      </w:r>
    </w:p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</w:p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680"/>
        <w:gridCol w:w="1400"/>
        <w:gridCol w:w="560"/>
        <w:gridCol w:w="840"/>
        <w:gridCol w:w="700"/>
        <w:gridCol w:w="700"/>
        <w:gridCol w:w="840"/>
        <w:gridCol w:w="560"/>
        <w:gridCol w:w="840"/>
        <w:gridCol w:w="840"/>
        <w:gridCol w:w="840"/>
        <w:gridCol w:w="840"/>
        <w:gridCol w:w="840"/>
        <w:gridCol w:w="840"/>
        <w:gridCol w:w="1680"/>
      </w:tblGrid>
      <w:tr w:rsidR="005C372A" w:rsidRPr="00A5658A" w:rsidTr="00055235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№</w:t>
            </w:r>
            <w:r w:rsidRPr="00A5658A">
              <w:rPr>
                <w:color w:val="000000" w:themeColor="text1"/>
                <w:sz w:val="20"/>
                <w:szCs w:val="20"/>
              </w:rPr>
              <w:br/>
              <w:t>п/п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Значение показателя на ______ год</w:t>
            </w:r>
          </w:p>
        </w:tc>
        <w:tc>
          <w:tcPr>
            <w:tcW w:w="7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в том числе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 xml:space="preserve">Примечание (причины </w:t>
            </w:r>
            <w:proofErr w:type="spellStart"/>
            <w:r w:rsidRPr="00A5658A">
              <w:rPr>
                <w:color w:val="000000" w:themeColor="text1"/>
                <w:sz w:val="20"/>
                <w:szCs w:val="20"/>
              </w:rPr>
              <w:t>недостижения</w:t>
            </w:r>
            <w:proofErr w:type="spellEnd"/>
            <w:r w:rsidRPr="00A5658A">
              <w:rPr>
                <w:color w:val="000000" w:themeColor="text1"/>
                <w:sz w:val="20"/>
                <w:szCs w:val="20"/>
              </w:rPr>
              <w:t xml:space="preserve"> показателя)</w:t>
            </w:r>
          </w:p>
        </w:tc>
      </w:tr>
      <w:tr w:rsidR="005C372A" w:rsidRPr="00A5658A" w:rsidTr="00055235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январь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декабрь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  <w:sz w:val="20"/>
                <w:szCs w:val="20"/>
              </w:rPr>
            </w:pPr>
          </w:p>
        </w:tc>
      </w:tr>
      <w:tr w:rsidR="005C372A" w:rsidRPr="00A5658A" w:rsidTr="00055235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Факт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Факт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Факт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Факт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A" w:rsidRPr="00A5658A" w:rsidRDefault="005C372A" w:rsidP="005C372A">
            <w:pPr>
              <w:pStyle w:val="af1"/>
              <w:jc w:val="center"/>
              <w:rPr>
                <w:color w:val="000000" w:themeColor="text1"/>
                <w:sz w:val="20"/>
                <w:szCs w:val="20"/>
              </w:rPr>
            </w:pPr>
            <w:r w:rsidRPr="00A5658A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  <w:sz w:val="20"/>
                <w:szCs w:val="20"/>
              </w:rPr>
            </w:pPr>
          </w:p>
        </w:tc>
      </w:tr>
      <w:tr w:rsidR="005C372A" w:rsidRPr="00A5658A" w:rsidTr="00055235">
        <w:tc>
          <w:tcPr>
            <w:tcW w:w="1456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1"/>
              <w:rPr>
                <w:color w:val="000000" w:themeColor="text1"/>
              </w:rPr>
            </w:pPr>
          </w:p>
        </w:tc>
      </w:tr>
      <w:tr w:rsidR="005C372A" w:rsidRPr="00A5658A" w:rsidTr="00055235">
        <w:tc>
          <w:tcPr>
            <w:tcW w:w="1456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Подпрограмма 1</w:t>
            </w:r>
          </w:p>
        </w:tc>
      </w:tr>
      <w:tr w:rsidR="005C372A" w:rsidRPr="00A5658A" w:rsidTr="00055235">
        <w:tc>
          <w:tcPr>
            <w:tcW w:w="1456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Основное мероприятие</w:t>
            </w:r>
          </w:p>
        </w:tc>
      </w:tr>
      <w:tr w:rsidR="005C372A" w:rsidRPr="00A5658A" w:rsidTr="00055235">
        <w:tc>
          <w:tcPr>
            <w:tcW w:w="1456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...</w:t>
            </w:r>
          </w:p>
        </w:tc>
      </w:tr>
      <w:tr w:rsidR="005C372A" w:rsidRPr="00A5658A" w:rsidTr="00055235">
        <w:tc>
          <w:tcPr>
            <w:tcW w:w="1456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Основное мероприятие</w:t>
            </w:r>
          </w:p>
        </w:tc>
      </w:tr>
      <w:tr w:rsidR="005C372A" w:rsidRPr="00A5658A" w:rsidTr="00055235">
        <w:tc>
          <w:tcPr>
            <w:tcW w:w="1456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...</w:t>
            </w:r>
          </w:p>
        </w:tc>
      </w:tr>
      <w:tr w:rsidR="005C372A" w:rsidRPr="00A5658A" w:rsidTr="00055235">
        <w:tc>
          <w:tcPr>
            <w:tcW w:w="1456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Подпрограмма 2</w:t>
            </w:r>
          </w:p>
        </w:tc>
      </w:tr>
      <w:tr w:rsidR="005C372A" w:rsidRPr="00A5658A" w:rsidTr="00055235">
        <w:tc>
          <w:tcPr>
            <w:tcW w:w="1456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Основное мероприятие</w:t>
            </w:r>
          </w:p>
        </w:tc>
      </w:tr>
      <w:tr w:rsidR="005C372A" w:rsidRPr="00A5658A" w:rsidTr="00055235">
        <w:tc>
          <w:tcPr>
            <w:tcW w:w="1456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...</w:t>
            </w:r>
          </w:p>
        </w:tc>
      </w:tr>
      <w:tr w:rsidR="005C372A" w:rsidRPr="00A5658A" w:rsidTr="00055235">
        <w:tc>
          <w:tcPr>
            <w:tcW w:w="1456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Основное мероприятие</w:t>
            </w:r>
          </w:p>
        </w:tc>
      </w:tr>
      <w:tr w:rsidR="005C372A" w:rsidRPr="00A5658A" w:rsidTr="00055235">
        <w:tc>
          <w:tcPr>
            <w:tcW w:w="1456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C372A" w:rsidRPr="00A5658A" w:rsidRDefault="005C372A" w:rsidP="005C372A">
            <w:pPr>
              <w:pStyle w:val="af3"/>
              <w:rPr>
                <w:color w:val="000000" w:themeColor="text1"/>
              </w:rPr>
            </w:pPr>
            <w:r w:rsidRPr="00A5658A">
              <w:rPr>
                <w:color w:val="000000" w:themeColor="text1"/>
              </w:rPr>
              <w:t>...</w:t>
            </w:r>
          </w:p>
        </w:tc>
      </w:tr>
    </w:tbl>
    <w:p w:rsidR="005C372A" w:rsidRPr="00A5658A" w:rsidRDefault="005C372A" w:rsidP="005C372A">
      <w:pPr>
        <w:spacing w:after="0" w:line="240" w:lineRule="auto"/>
        <w:rPr>
          <w:color w:val="000000" w:themeColor="text1"/>
        </w:rPr>
      </w:pPr>
    </w:p>
    <w:p w:rsidR="005C372A" w:rsidRDefault="005C372A" w:rsidP="005C372A">
      <w:pPr>
        <w:spacing w:after="0" w:line="240" w:lineRule="auto"/>
        <w:rPr>
          <w:color w:val="000000" w:themeColor="text1"/>
        </w:rPr>
      </w:pPr>
      <w:r w:rsidRPr="00A5658A">
        <w:rPr>
          <w:rStyle w:val="aa"/>
          <w:b w:val="0"/>
          <w:bCs/>
          <w:color w:val="000000" w:themeColor="text1"/>
        </w:rPr>
        <w:t>Примечание</w:t>
      </w:r>
      <w:r w:rsidRPr="00A5658A">
        <w:rPr>
          <w:color w:val="000000" w:themeColor="text1"/>
        </w:rPr>
        <w:t>: к информации о выполнении сетевого графика необходимо предоставлять пояснительную записку с указанием выполненных мероприятий и причин неисполнения мероприятий.</w:t>
      </w:r>
    </w:p>
    <w:p w:rsidR="00983CD4" w:rsidRDefault="00983CD4" w:rsidP="00983CD4">
      <w:pPr>
        <w:spacing w:after="0" w:line="240" w:lineRule="auto"/>
        <w:jc w:val="right"/>
        <w:rPr>
          <w:color w:val="000000" w:themeColor="text1"/>
        </w:rPr>
      </w:pPr>
      <w:r>
        <w:rPr>
          <w:color w:val="000000" w:themeColor="text1"/>
        </w:rPr>
        <w:t>».</w:t>
      </w:r>
    </w:p>
    <w:p w:rsidR="00983CD4" w:rsidRPr="00A5658A" w:rsidRDefault="00983CD4" w:rsidP="005C372A">
      <w:pPr>
        <w:spacing w:after="0" w:line="240" w:lineRule="auto"/>
        <w:rPr>
          <w:color w:val="000000" w:themeColor="text1"/>
        </w:rPr>
      </w:pPr>
    </w:p>
    <w:sectPr w:rsidR="00983CD4" w:rsidRPr="00A5658A" w:rsidSect="00FA38DE">
      <w:headerReference w:type="default" r:id="rId20"/>
      <w:pgSz w:w="16838" w:h="11906" w:orient="landscape"/>
      <w:pgMar w:top="1418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9A4" w:rsidRDefault="00BF49A4" w:rsidP="004416CF">
      <w:pPr>
        <w:spacing w:after="0" w:line="240" w:lineRule="auto"/>
      </w:pPr>
      <w:r>
        <w:separator/>
      </w:r>
    </w:p>
  </w:endnote>
  <w:endnote w:type="continuationSeparator" w:id="0">
    <w:p w:rsidR="00BF49A4" w:rsidRDefault="00BF49A4" w:rsidP="00441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9A4" w:rsidRDefault="00BF49A4" w:rsidP="004416CF">
      <w:pPr>
        <w:spacing w:after="0" w:line="240" w:lineRule="auto"/>
      </w:pPr>
      <w:r>
        <w:separator/>
      </w:r>
    </w:p>
  </w:footnote>
  <w:footnote w:type="continuationSeparator" w:id="0">
    <w:p w:rsidR="00BF49A4" w:rsidRDefault="00BF49A4" w:rsidP="00441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8502781"/>
      <w:docPartObj>
        <w:docPartGallery w:val="Page Numbers (Top of Page)"/>
        <w:docPartUnique/>
      </w:docPartObj>
    </w:sdtPr>
    <w:sdtEndPr/>
    <w:sdtContent>
      <w:p w:rsidR="006E03CE" w:rsidRDefault="006E03C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E1C">
          <w:rPr>
            <w:noProof/>
          </w:rPr>
          <w:t>20</w:t>
        </w:r>
        <w:r>
          <w:fldChar w:fldCharType="end"/>
        </w:r>
      </w:p>
    </w:sdtContent>
  </w:sdt>
  <w:p w:rsidR="006E03CE" w:rsidRDefault="006E03C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279263"/>
      <w:docPartObj>
        <w:docPartGallery w:val="Page Numbers (Top of Page)"/>
        <w:docPartUnique/>
      </w:docPartObj>
    </w:sdtPr>
    <w:sdtEndPr/>
    <w:sdtContent>
      <w:p w:rsidR="006E03CE" w:rsidRDefault="006E03CE" w:rsidP="00630AF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E1C">
          <w:rPr>
            <w:noProof/>
          </w:rPr>
          <w:t>26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935DE"/>
    <w:multiLevelType w:val="hybridMultilevel"/>
    <w:tmpl w:val="05B0A418"/>
    <w:lvl w:ilvl="0" w:tplc="DB7E11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02"/>
    <w:rsid w:val="0001482D"/>
    <w:rsid w:val="00034B41"/>
    <w:rsid w:val="00046319"/>
    <w:rsid w:val="00055235"/>
    <w:rsid w:val="00055B44"/>
    <w:rsid w:val="0006206D"/>
    <w:rsid w:val="0006318D"/>
    <w:rsid w:val="00092273"/>
    <w:rsid w:val="00096294"/>
    <w:rsid w:val="000A58A9"/>
    <w:rsid w:val="000A7E23"/>
    <w:rsid w:val="000C4346"/>
    <w:rsid w:val="000E13B1"/>
    <w:rsid w:val="000E7BA8"/>
    <w:rsid w:val="00102874"/>
    <w:rsid w:val="00111D63"/>
    <w:rsid w:val="00146F02"/>
    <w:rsid w:val="00171EE1"/>
    <w:rsid w:val="00175EF4"/>
    <w:rsid w:val="00190D3B"/>
    <w:rsid w:val="001A5EFA"/>
    <w:rsid w:val="001B09AE"/>
    <w:rsid w:val="001B3C0A"/>
    <w:rsid w:val="001D4628"/>
    <w:rsid w:val="001E0AB5"/>
    <w:rsid w:val="001E5F8E"/>
    <w:rsid w:val="001F1334"/>
    <w:rsid w:val="001F6166"/>
    <w:rsid w:val="001F7B29"/>
    <w:rsid w:val="00200FEA"/>
    <w:rsid w:val="00205C02"/>
    <w:rsid w:val="00212EC1"/>
    <w:rsid w:val="002132DD"/>
    <w:rsid w:val="00217910"/>
    <w:rsid w:val="0024193F"/>
    <w:rsid w:val="00242103"/>
    <w:rsid w:val="0024323E"/>
    <w:rsid w:val="0024445C"/>
    <w:rsid w:val="00273287"/>
    <w:rsid w:val="00281851"/>
    <w:rsid w:val="00284A82"/>
    <w:rsid w:val="002876E0"/>
    <w:rsid w:val="002A3480"/>
    <w:rsid w:val="002A72DD"/>
    <w:rsid w:val="002B09F2"/>
    <w:rsid w:val="002B2986"/>
    <w:rsid w:val="002C4027"/>
    <w:rsid w:val="002C5291"/>
    <w:rsid w:val="002C69F8"/>
    <w:rsid w:val="002D0C9A"/>
    <w:rsid w:val="002D3AC5"/>
    <w:rsid w:val="002E4EAA"/>
    <w:rsid w:val="002E4FA4"/>
    <w:rsid w:val="002E78C9"/>
    <w:rsid w:val="002F1834"/>
    <w:rsid w:val="002F7D4F"/>
    <w:rsid w:val="0030080B"/>
    <w:rsid w:val="0030366E"/>
    <w:rsid w:val="00304294"/>
    <w:rsid w:val="003259CF"/>
    <w:rsid w:val="00326364"/>
    <w:rsid w:val="00336AE6"/>
    <w:rsid w:val="00341BF9"/>
    <w:rsid w:val="00363D0B"/>
    <w:rsid w:val="00364293"/>
    <w:rsid w:val="003766F5"/>
    <w:rsid w:val="00387D28"/>
    <w:rsid w:val="003B0632"/>
    <w:rsid w:val="003E5F95"/>
    <w:rsid w:val="003F235D"/>
    <w:rsid w:val="003F6E4E"/>
    <w:rsid w:val="00406EC9"/>
    <w:rsid w:val="00411592"/>
    <w:rsid w:val="004416CF"/>
    <w:rsid w:val="00464906"/>
    <w:rsid w:val="004C5E1C"/>
    <w:rsid w:val="004D6E3F"/>
    <w:rsid w:val="004E505A"/>
    <w:rsid w:val="00501F36"/>
    <w:rsid w:val="005118A0"/>
    <w:rsid w:val="00522E15"/>
    <w:rsid w:val="00545227"/>
    <w:rsid w:val="00550CC8"/>
    <w:rsid w:val="00565773"/>
    <w:rsid w:val="00571D81"/>
    <w:rsid w:val="00593BDC"/>
    <w:rsid w:val="0059440A"/>
    <w:rsid w:val="00596554"/>
    <w:rsid w:val="005C372A"/>
    <w:rsid w:val="005D037C"/>
    <w:rsid w:val="005D1560"/>
    <w:rsid w:val="005D1BD8"/>
    <w:rsid w:val="005E04F1"/>
    <w:rsid w:val="005E318D"/>
    <w:rsid w:val="00624387"/>
    <w:rsid w:val="00630AF3"/>
    <w:rsid w:val="00634325"/>
    <w:rsid w:val="006605EB"/>
    <w:rsid w:val="006747AD"/>
    <w:rsid w:val="006A4266"/>
    <w:rsid w:val="006B43D1"/>
    <w:rsid w:val="006B57A0"/>
    <w:rsid w:val="006C2373"/>
    <w:rsid w:val="006C39FE"/>
    <w:rsid w:val="006D0FA8"/>
    <w:rsid w:val="006D28CB"/>
    <w:rsid w:val="006D3811"/>
    <w:rsid w:val="006E03CE"/>
    <w:rsid w:val="006F06C9"/>
    <w:rsid w:val="006F14B6"/>
    <w:rsid w:val="00701B1A"/>
    <w:rsid w:val="0071091F"/>
    <w:rsid w:val="0071381F"/>
    <w:rsid w:val="00713BA4"/>
    <w:rsid w:val="00714211"/>
    <w:rsid w:val="00721273"/>
    <w:rsid w:val="00721442"/>
    <w:rsid w:val="00725062"/>
    <w:rsid w:val="00731E10"/>
    <w:rsid w:val="00740295"/>
    <w:rsid w:val="007536FA"/>
    <w:rsid w:val="00776ED9"/>
    <w:rsid w:val="007A3866"/>
    <w:rsid w:val="007B4D60"/>
    <w:rsid w:val="007D0FED"/>
    <w:rsid w:val="007E4E8B"/>
    <w:rsid w:val="007E6933"/>
    <w:rsid w:val="007F00C0"/>
    <w:rsid w:val="00815BCC"/>
    <w:rsid w:val="008251EF"/>
    <w:rsid w:val="00826DDB"/>
    <w:rsid w:val="00843E0D"/>
    <w:rsid w:val="0085765F"/>
    <w:rsid w:val="00861CA6"/>
    <w:rsid w:val="00867520"/>
    <w:rsid w:val="0087453E"/>
    <w:rsid w:val="008B3AA6"/>
    <w:rsid w:val="008B3B15"/>
    <w:rsid w:val="008D2279"/>
    <w:rsid w:val="008D2961"/>
    <w:rsid w:val="009054A6"/>
    <w:rsid w:val="009138CE"/>
    <w:rsid w:val="0094513E"/>
    <w:rsid w:val="00982026"/>
    <w:rsid w:val="009820DB"/>
    <w:rsid w:val="00983CD4"/>
    <w:rsid w:val="00985993"/>
    <w:rsid w:val="009B1181"/>
    <w:rsid w:val="009D5EEF"/>
    <w:rsid w:val="009E1A1C"/>
    <w:rsid w:val="009E26BB"/>
    <w:rsid w:val="009E3B76"/>
    <w:rsid w:val="009E3C9D"/>
    <w:rsid w:val="009E4EB5"/>
    <w:rsid w:val="00A10975"/>
    <w:rsid w:val="00A16C1B"/>
    <w:rsid w:val="00A26948"/>
    <w:rsid w:val="00A329BA"/>
    <w:rsid w:val="00A53616"/>
    <w:rsid w:val="00A61E93"/>
    <w:rsid w:val="00A72DED"/>
    <w:rsid w:val="00A745CD"/>
    <w:rsid w:val="00A82DAC"/>
    <w:rsid w:val="00A9180C"/>
    <w:rsid w:val="00A94BB3"/>
    <w:rsid w:val="00AC220E"/>
    <w:rsid w:val="00AC6D5A"/>
    <w:rsid w:val="00AC71E8"/>
    <w:rsid w:val="00AD0650"/>
    <w:rsid w:val="00AF1AAC"/>
    <w:rsid w:val="00AF6B40"/>
    <w:rsid w:val="00B02745"/>
    <w:rsid w:val="00B21F4D"/>
    <w:rsid w:val="00B23321"/>
    <w:rsid w:val="00B3186B"/>
    <w:rsid w:val="00B64702"/>
    <w:rsid w:val="00B739F6"/>
    <w:rsid w:val="00B87425"/>
    <w:rsid w:val="00BB67FE"/>
    <w:rsid w:val="00BD5BF9"/>
    <w:rsid w:val="00BE5B08"/>
    <w:rsid w:val="00BF298D"/>
    <w:rsid w:val="00BF49A4"/>
    <w:rsid w:val="00BF6717"/>
    <w:rsid w:val="00BF67AD"/>
    <w:rsid w:val="00C14195"/>
    <w:rsid w:val="00C15FCA"/>
    <w:rsid w:val="00C201AC"/>
    <w:rsid w:val="00C24824"/>
    <w:rsid w:val="00C464F7"/>
    <w:rsid w:val="00C51F32"/>
    <w:rsid w:val="00C54D65"/>
    <w:rsid w:val="00C83D64"/>
    <w:rsid w:val="00C90946"/>
    <w:rsid w:val="00C971D2"/>
    <w:rsid w:val="00CC722C"/>
    <w:rsid w:val="00CD11CB"/>
    <w:rsid w:val="00CE04D4"/>
    <w:rsid w:val="00CE2919"/>
    <w:rsid w:val="00CF118E"/>
    <w:rsid w:val="00D04A06"/>
    <w:rsid w:val="00D15DFC"/>
    <w:rsid w:val="00D30729"/>
    <w:rsid w:val="00D4058E"/>
    <w:rsid w:val="00D62619"/>
    <w:rsid w:val="00D7229D"/>
    <w:rsid w:val="00D8091C"/>
    <w:rsid w:val="00D9329E"/>
    <w:rsid w:val="00DA2D2D"/>
    <w:rsid w:val="00DB235F"/>
    <w:rsid w:val="00DC27EB"/>
    <w:rsid w:val="00DC2E77"/>
    <w:rsid w:val="00DC3CCA"/>
    <w:rsid w:val="00DC613D"/>
    <w:rsid w:val="00DD0C43"/>
    <w:rsid w:val="00DD55C4"/>
    <w:rsid w:val="00DF1295"/>
    <w:rsid w:val="00DF20E0"/>
    <w:rsid w:val="00DF79D8"/>
    <w:rsid w:val="00E032F9"/>
    <w:rsid w:val="00E07A44"/>
    <w:rsid w:val="00E15430"/>
    <w:rsid w:val="00E2694F"/>
    <w:rsid w:val="00E3385D"/>
    <w:rsid w:val="00E56BB3"/>
    <w:rsid w:val="00E91282"/>
    <w:rsid w:val="00E97FFD"/>
    <w:rsid w:val="00EA331E"/>
    <w:rsid w:val="00EA3A04"/>
    <w:rsid w:val="00EB7485"/>
    <w:rsid w:val="00EC5BE9"/>
    <w:rsid w:val="00ED300A"/>
    <w:rsid w:val="00F010A2"/>
    <w:rsid w:val="00F041AA"/>
    <w:rsid w:val="00F04384"/>
    <w:rsid w:val="00F24871"/>
    <w:rsid w:val="00F271F9"/>
    <w:rsid w:val="00F3101F"/>
    <w:rsid w:val="00F349D4"/>
    <w:rsid w:val="00F404F0"/>
    <w:rsid w:val="00F46D8C"/>
    <w:rsid w:val="00F61C2E"/>
    <w:rsid w:val="00F66FB8"/>
    <w:rsid w:val="00F753E8"/>
    <w:rsid w:val="00F9422B"/>
    <w:rsid w:val="00FA38DE"/>
    <w:rsid w:val="00FA703D"/>
    <w:rsid w:val="00FB1B2D"/>
    <w:rsid w:val="00FC4F05"/>
    <w:rsid w:val="00FD2820"/>
    <w:rsid w:val="00FD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D0F5C-521E-49C9-B095-358C4602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C372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5C02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205C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05C02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205C02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4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6CF"/>
  </w:style>
  <w:style w:type="paragraph" w:styleId="a7">
    <w:name w:val="footer"/>
    <w:basedOn w:val="a"/>
    <w:link w:val="a8"/>
    <w:uiPriority w:val="99"/>
    <w:unhideWhenUsed/>
    <w:rsid w:val="0044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6CF"/>
  </w:style>
  <w:style w:type="table" w:styleId="a9">
    <w:name w:val="Table Grid"/>
    <w:basedOn w:val="a1"/>
    <w:uiPriority w:val="39"/>
    <w:rsid w:val="00BF6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5C372A"/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customStyle="1" w:styleId="aa">
    <w:name w:val="Цветовое выделение"/>
    <w:uiPriority w:val="99"/>
    <w:rsid w:val="005C372A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5C372A"/>
    <w:rPr>
      <w:rFonts w:cs="Times New Roman"/>
      <w:b w:val="0"/>
      <w:color w:val="106BBE"/>
    </w:rPr>
  </w:style>
  <w:style w:type="paragraph" w:customStyle="1" w:styleId="ac">
    <w:name w:val="Текст (справка)"/>
    <w:basedOn w:val="a"/>
    <w:next w:val="a"/>
    <w:uiPriority w:val="99"/>
    <w:rsid w:val="005C372A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lang w:eastAsia="ru-RU"/>
    </w:rPr>
  </w:style>
  <w:style w:type="paragraph" w:customStyle="1" w:styleId="ad">
    <w:name w:val="Комментарий"/>
    <w:basedOn w:val="ac"/>
    <w:next w:val="a"/>
    <w:uiPriority w:val="99"/>
    <w:rsid w:val="005C372A"/>
    <w:pPr>
      <w:spacing w:before="75"/>
      <w:ind w:right="0"/>
      <w:jc w:val="both"/>
    </w:pPr>
    <w:rPr>
      <w:color w:val="353842"/>
    </w:rPr>
  </w:style>
  <w:style w:type="paragraph" w:customStyle="1" w:styleId="ae">
    <w:name w:val="Информация о версии"/>
    <w:basedOn w:val="ad"/>
    <w:next w:val="a"/>
    <w:uiPriority w:val="99"/>
    <w:rsid w:val="005C372A"/>
    <w:rPr>
      <w:i/>
      <w:iCs/>
    </w:rPr>
  </w:style>
  <w:style w:type="paragraph" w:customStyle="1" w:styleId="af">
    <w:name w:val="Текст информации об изменениях"/>
    <w:basedOn w:val="a"/>
    <w:next w:val="a"/>
    <w:uiPriority w:val="99"/>
    <w:rsid w:val="005C372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0">
    <w:name w:val="Информация об изменениях"/>
    <w:basedOn w:val="af"/>
    <w:next w:val="a"/>
    <w:uiPriority w:val="99"/>
    <w:rsid w:val="005C372A"/>
    <w:pPr>
      <w:spacing w:before="180"/>
      <w:ind w:left="360" w:right="360" w:firstLine="0"/>
    </w:pPr>
  </w:style>
  <w:style w:type="paragraph" w:customStyle="1" w:styleId="af1">
    <w:name w:val="Нормальный (таблица)"/>
    <w:basedOn w:val="a"/>
    <w:next w:val="a"/>
    <w:uiPriority w:val="99"/>
    <w:rsid w:val="005C37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lang w:eastAsia="ru-RU"/>
    </w:rPr>
  </w:style>
  <w:style w:type="paragraph" w:customStyle="1" w:styleId="af2">
    <w:name w:val="Подзаголовок для информации об изменениях"/>
    <w:basedOn w:val="af"/>
    <w:next w:val="a"/>
    <w:uiPriority w:val="99"/>
    <w:rsid w:val="005C372A"/>
    <w:rPr>
      <w:b/>
      <w:bCs/>
    </w:rPr>
  </w:style>
  <w:style w:type="paragraph" w:customStyle="1" w:styleId="af3">
    <w:name w:val="Прижатый влево"/>
    <w:basedOn w:val="a"/>
    <w:next w:val="a"/>
    <w:uiPriority w:val="99"/>
    <w:rsid w:val="005C37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lang w:eastAsia="ru-RU"/>
    </w:rPr>
  </w:style>
  <w:style w:type="character" w:customStyle="1" w:styleId="af4">
    <w:name w:val="Цветовое выделение для Текст"/>
    <w:uiPriority w:val="99"/>
    <w:rsid w:val="005C372A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12604/78" TargetMode="External"/><Relationship Id="rId13" Type="http://schemas.openxmlformats.org/officeDocument/2006/relationships/header" Target="header1.xml"/><Relationship Id="rId18" Type="http://schemas.openxmlformats.org/officeDocument/2006/relationships/hyperlink" Target="http://mobileonline.garant.ru/document/redirect/12112604/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mobileonline.garant.ru/document/redirect/12112604/0" TargetMode="External"/><Relationship Id="rId12" Type="http://schemas.openxmlformats.org/officeDocument/2006/relationships/hyperlink" Target="http://mobileonline.garant.ru/document/redirect/18942273/0" TargetMode="External"/><Relationship Id="rId17" Type="http://schemas.openxmlformats.org/officeDocument/2006/relationships/hyperlink" Target="http://mobileonline.garant.ru/document/redirect/29109202/27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29109202/27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74404210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/redirect/70684666/0" TargetMode="External"/><Relationship Id="rId10" Type="http://schemas.openxmlformats.org/officeDocument/2006/relationships/hyperlink" Target="http://mobileonline.garant.ru/document/redirect/71937200/0" TargetMode="External"/><Relationship Id="rId19" Type="http://schemas.openxmlformats.org/officeDocument/2006/relationships/hyperlink" Target="http://mobileonline.garant.ru/document/redirect/29109202/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2112604/781" TargetMode="External"/><Relationship Id="rId14" Type="http://schemas.openxmlformats.org/officeDocument/2006/relationships/hyperlink" Target="http://mobileonline.garant.ru/document/redirect/12112604/17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7679</Words>
  <Characters>43774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Химичук Юлия Сергеевна</dc:creator>
  <cp:keywords/>
  <dc:description/>
  <cp:lastModifiedBy>Чуприна Аэлита Вячеславовна</cp:lastModifiedBy>
  <cp:revision>2</cp:revision>
  <cp:lastPrinted>2021-04-15T06:02:00Z</cp:lastPrinted>
  <dcterms:created xsi:type="dcterms:W3CDTF">2021-05-04T05:05:00Z</dcterms:created>
  <dcterms:modified xsi:type="dcterms:W3CDTF">2021-05-04T05:05:00Z</dcterms:modified>
</cp:coreProperties>
</file>